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E2" w:rsidRPr="00A447E9" w:rsidRDefault="003B26E2" w:rsidP="003B26E2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7E9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B26E2" w:rsidRPr="00A447E9" w:rsidRDefault="003B26E2" w:rsidP="003B26E2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7E9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 районної</w:t>
      </w:r>
    </w:p>
    <w:p w:rsidR="003B26E2" w:rsidRDefault="003B26E2" w:rsidP="003B26E2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47E9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 адміністрації </w:t>
      </w:r>
    </w:p>
    <w:p w:rsidR="003B26E2" w:rsidRPr="006E0E36" w:rsidRDefault="003B26E2" w:rsidP="003B26E2">
      <w:pPr>
        <w:ind w:left="8496" w:right="142"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6700B8">
        <w:rPr>
          <w:rFonts w:ascii="Times New Roman" w:hAnsi="Times New Roman"/>
          <w:bCs/>
          <w:sz w:val="24"/>
          <w:szCs w:val="24"/>
          <w:lang w:val="ru-RU"/>
        </w:rPr>
        <w:t xml:space="preserve">                26</w:t>
      </w:r>
      <w:r w:rsidRPr="006E0E36">
        <w:rPr>
          <w:rFonts w:ascii="Times New Roman" w:hAnsi="Times New Roman"/>
          <w:bCs/>
          <w:sz w:val="24"/>
          <w:szCs w:val="24"/>
          <w:lang w:val="uk-UA"/>
        </w:rPr>
        <w:t xml:space="preserve"> вересня 2022 року №</w:t>
      </w:r>
      <w:r w:rsidRPr="006700B8">
        <w:rPr>
          <w:rFonts w:ascii="Times New Roman" w:hAnsi="Times New Roman"/>
          <w:bCs/>
          <w:sz w:val="24"/>
          <w:szCs w:val="24"/>
          <w:lang w:val="ru-RU"/>
        </w:rPr>
        <w:t xml:space="preserve"> 102</w:t>
      </w:r>
      <w:r w:rsidRPr="006E0E36">
        <w:rPr>
          <w:rFonts w:ascii="Times New Roman" w:hAnsi="Times New Roman"/>
          <w:bCs/>
          <w:sz w:val="24"/>
          <w:szCs w:val="24"/>
          <w:lang w:val="uk-UA"/>
        </w:rPr>
        <w:t>/од-2022</w:t>
      </w:r>
    </w:p>
    <w:p w:rsidR="003B26E2" w:rsidRPr="00A447E9" w:rsidRDefault="003B26E2" w:rsidP="003B26E2">
      <w:pPr>
        <w:tabs>
          <w:tab w:val="left" w:pos="11060"/>
        </w:tabs>
        <w:ind w:left="9781"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6E2" w:rsidRPr="00A447E9" w:rsidRDefault="003B26E2" w:rsidP="003B26E2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26E2" w:rsidRPr="00A447E9" w:rsidRDefault="003B26E2" w:rsidP="003B26E2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3B26E2" w:rsidRPr="00A447E9" w:rsidRDefault="003B26E2" w:rsidP="003B26E2">
      <w:pPr>
        <w:tabs>
          <w:tab w:val="left" w:pos="110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47E9">
        <w:rPr>
          <w:rFonts w:ascii="Times New Roman" w:hAnsi="Times New Roman" w:cs="Times New Roman"/>
          <w:b/>
          <w:sz w:val="24"/>
          <w:szCs w:val="24"/>
          <w:lang w:val="uk-UA"/>
        </w:rPr>
        <w:t>роботи Роздільнянської  районної державної адміністрації</w:t>
      </w:r>
    </w:p>
    <w:p w:rsidR="003B26E2" w:rsidRPr="00A447E9" w:rsidRDefault="003B26E2" w:rsidP="003B26E2">
      <w:pPr>
        <w:tabs>
          <w:tab w:val="left" w:pos="11060"/>
        </w:tabs>
        <w:jc w:val="center"/>
        <w:rPr>
          <w:sz w:val="24"/>
          <w:szCs w:val="24"/>
          <w:lang w:val="uk-UA"/>
        </w:rPr>
      </w:pPr>
      <w:r w:rsidRPr="00A447E9">
        <w:rPr>
          <w:rFonts w:ascii="Times New Roman" w:hAnsi="Times New Roman" w:cs="Times New Roman"/>
          <w:b/>
          <w:sz w:val="24"/>
          <w:szCs w:val="24"/>
          <w:lang w:val="uk-UA"/>
        </w:rPr>
        <w:t>на IV квартал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A447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tbl>
      <w:tblPr>
        <w:tblpPr w:leftFromText="180" w:rightFromText="180" w:vertAnchor="text" w:horzAnchor="margin" w:tblpXSpec="center" w:tblpY="97"/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"/>
        <w:gridCol w:w="15"/>
        <w:gridCol w:w="15"/>
        <w:gridCol w:w="14"/>
        <w:gridCol w:w="4891"/>
        <w:gridCol w:w="15"/>
        <w:gridCol w:w="15"/>
        <w:gridCol w:w="15"/>
        <w:gridCol w:w="15"/>
        <w:gridCol w:w="7"/>
        <w:gridCol w:w="2123"/>
        <w:gridCol w:w="11"/>
        <w:gridCol w:w="34"/>
        <w:gridCol w:w="30"/>
        <w:gridCol w:w="30"/>
        <w:gridCol w:w="45"/>
        <w:gridCol w:w="15"/>
        <w:gridCol w:w="2256"/>
      </w:tblGrid>
      <w:tr w:rsidR="003B26E2" w:rsidRPr="00A447E9" w:rsidTr="00CD0575">
        <w:trPr>
          <w:trHeight w:val="556"/>
        </w:trPr>
        <w:tc>
          <w:tcPr>
            <w:tcW w:w="4949" w:type="dxa"/>
            <w:gridSpan w:val="5"/>
            <w:vAlign w:val="center"/>
          </w:tcPr>
          <w:p w:rsidR="003B26E2" w:rsidRPr="00A447E9" w:rsidRDefault="003B26E2" w:rsidP="00CD0575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заходу</w:t>
            </w:r>
          </w:p>
        </w:tc>
        <w:tc>
          <w:tcPr>
            <w:tcW w:w="4958" w:type="dxa"/>
            <w:gridSpan w:val="6"/>
            <w:vAlign w:val="center"/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необхідності</w:t>
            </w:r>
          </w:p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здійснення  заходу</w:t>
            </w:r>
          </w:p>
        </w:tc>
        <w:tc>
          <w:tcPr>
            <w:tcW w:w="2134" w:type="dxa"/>
            <w:gridSpan w:val="2"/>
            <w:tcBorders>
              <w:right w:val="single" w:sz="4" w:space="0" w:color="auto"/>
            </w:tcBorders>
            <w:vAlign w:val="center"/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A447E9" w:rsidRDefault="003B26E2" w:rsidP="00CD0575">
            <w:pPr>
              <w:keepNext/>
              <w:widowControl/>
              <w:jc w:val="center"/>
              <w:outlineLvl w:val="0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</w:t>
            </w:r>
          </w:p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451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>1. Засідання колегії районної державної адміністрації з розглядом питань:</w:t>
            </w:r>
          </w:p>
        </w:tc>
      </w:tr>
      <w:tr w:rsidR="003B26E2" w:rsidRPr="00A447E9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74"/>
        </w:trPr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B26E2" w:rsidRPr="00A447E9" w:rsidRDefault="003B26E2" w:rsidP="00CD0575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1.1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районного бюджету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 </w:t>
            </w:r>
          </w:p>
        </w:tc>
        <w:tc>
          <w:tcPr>
            <w:tcW w:w="4958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3B26E2" w:rsidRPr="00A447E9" w:rsidRDefault="003B26E2" w:rsidP="00CD0575">
            <w:pPr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Бюджетний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ІІІ, Гл.12 ст.78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BB2376"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  <w:t xml:space="preserve">Не проводилось </w:t>
            </w:r>
            <w:r w:rsidRPr="00BB237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у зв’язку з карантинними заходами та військовим станом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Фінансовий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відділ</w:t>
            </w:r>
            <w:proofErr w:type="spellEnd"/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b/>
                <w:sz w:val="24"/>
                <w:szCs w:val="24"/>
                <w:lang w:val="uk-UA" w:eastAsia="ru-RU"/>
              </w:rPr>
              <w:t xml:space="preserve"> 2. Апаратні наради районної державної адміністрації з розглядом питань:</w:t>
            </w:r>
          </w:p>
        </w:tc>
      </w:tr>
      <w:tr w:rsidR="003B26E2" w:rsidRPr="00A447E9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 </w:t>
            </w:r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підсумки роботи зі зверненнями громадян в районній державній адміністрації та виконання Указу Президента України від 07.02.2008 №109/2008 Про першочергові заходи щодо забезпечення реалізації та гарантування конституційного   права на звернення до органів державної   влади та органів місцевого самоврядування протягом 9 місяців 2019 року</w:t>
            </w:r>
          </w:p>
        </w:tc>
        <w:tc>
          <w:tcPr>
            <w:tcW w:w="4958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„Про звернення громадян», Указ Президента України від 07.02.2008 р.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pStyle w:val="a3"/>
              <w:snapToGrid w:val="0"/>
              <w:ind w:left="0" w:firstLine="0"/>
              <w:jc w:val="center"/>
              <w:rPr>
                <w:lang w:val="uk-UA"/>
              </w:rPr>
            </w:pPr>
            <w:r>
              <w:rPr>
                <w:rFonts w:eastAsia="Batang" w:cs="Times New Roman"/>
                <w:lang w:val="uk-UA" w:eastAsia="ru-RU"/>
              </w:rPr>
              <w:t>Не відбулось у зв’язку з карантинними заходами та військовим станом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Апарат райдержадміністрації</w:t>
            </w:r>
          </w:p>
        </w:tc>
      </w:tr>
      <w:tr w:rsidR="003B26E2" w:rsidRPr="00A447E9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2.2 </w:t>
            </w: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доходної</w:t>
            </w:r>
            <w:proofErr w:type="spellEnd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районного бюджету за 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І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квартал 202</w:t>
            </w:r>
            <w:r w:rsidRPr="001E55E2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4958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Бюджетний</w:t>
            </w:r>
            <w:proofErr w:type="spellEnd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Розділ</w:t>
            </w:r>
            <w:proofErr w:type="spellEnd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ІІІ, Гл.12 ст.78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Не відбулось у зв’язку з карантинними заходами та військовим станом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Фінансовий</w:t>
            </w:r>
            <w:proofErr w:type="spellEnd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відділ</w:t>
            </w:r>
            <w:proofErr w:type="spellEnd"/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3B26E2" w:rsidRPr="00A447E9" w:rsidRDefault="003B26E2" w:rsidP="00CD0575">
            <w:pPr>
              <w:pStyle w:val="a3"/>
              <w:snapToGrid w:val="0"/>
              <w:ind w:left="0" w:firstLine="0"/>
              <w:rPr>
                <w:lang w:val="uk-UA"/>
              </w:rPr>
            </w:pPr>
            <w:r w:rsidRPr="00A447E9">
              <w:rPr>
                <w:lang w:val="uk-UA"/>
              </w:rPr>
              <w:t>2.3 Про роботу комісії техногенно-екологічної безпеки та надзвичайних ситуацій в 202</w:t>
            </w:r>
            <w:r w:rsidRPr="001E55E2">
              <w:rPr>
                <w:lang w:val="ru-RU"/>
              </w:rPr>
              <w:t>2</w:t>
            </w:r>
            <w:r w:rsidRPr="00A447E9">
              <w:rPr>
                <w:lang w:val="uk-UA"/>
              </w:rPr>
              <w:t xml:space="preserve"> році</w:t>
            </w:r>
          </w:p>
        </w:tc>
        <w:tc>
          <w:tcPr>
            <w:tcW w:w="4958" w:type="dxa"/>
            <w:gridSpan w:val="6"/>
            <w:tcBorders>
              <w:bottom w:val="single" w:sz="4" w:space="0" w:color="auto"/>
            </w:tcBorders>
          </w:tcPr>
          <w:p w:rsidR="003B26E2" w:rsidRPr="00A447E9" w:rsidRDefault="003B26E2" w:rsidP="00CD0575">
            <w:pPr>
              <w:tabs>
                <w:tab w:val="left" w:pos="2800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положення про сектор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47E9"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  <w:t>грудень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з питань оборонної роботи та цивільного захисту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3B26E2" w:rsidRPr="00A447E9" w:rsidRDefault="003B26E2" w:rsidP="00CD0575">
            <w:pPr>
              <w:pStyle w:val="a3"/>
              <w:snapToGrid w:val="0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2.4. Про суспільно політичну ситуацію в районі</w:t>
            </w:r>
          </w:p>
        </w:tc>
        <w:tc>
          <w:tcPr>
            <w:tcW w:w="4958" w:type="dxa"/>
            <w:gridSpan w:val="6"/>
            <w:tcBorders>
              <w:bottom w:val="single" w:sz="4" w:space="0" w:color="auto"/>
            </w:tcBorders>
          </w:tcPr>
          <w:p w:rsidR="003B26E2" w:rsidRPr="00693A2D" w:rsidRDefault="003B26E2" w:rsidP="00CD0575">
            <w:pPr>
              <w:tabs>
                <w:tab w:val="left" w:pos="2800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апарат райдержадміністрації</w:t>
            </w:r>
          </w:p>
        </w:tc>
        <w:tc>
          <w:tcPr>
            <w:tcW w:w="2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B26E2" w:rsidRPr="00693A2D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93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Сектор інформаційної діяльності та </w:t>
            </w:r>
            <w:r w:rsidRPr="004A58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комунікацій з громадськістю</w:t>
            </w:r>
          </w:p>
          <w:p w:rsidR="003B26E2" w:rsidRPr="00693A2D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06"/>
        </w:trPr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26E2" w:rsidRPr="00A447E9" w:rsidRDefault="003B26E2" w:rsidP="00CD0575">
            <w:pPr>
              <w:pStyle w:val="a3"/>
              <w:widowControl/>
              <w:tabs>
                <w:tab w:val="left" w:pos="1218"/>
              </w:tabs>
              <w:ind w:left="941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A447E9">
              <w:rPr>
                <w:rFonts w:eastAsia="Batang" w:cs="Times New Roman"/>
                <w:b/>
                <w:lang w:val="uk-UA" w:eastAsia="ru-RU"/>
              </w:rPr>
              <w:lastRenderedPageBreak/>
              <w:t xml:space="preserve">3. Питання для розгляду в районній державній адміністрації на рівні заступників голови та </w:t>
            </w:r>
            <w:r w:rsidRPr="00A447E9">
              <w:rPr>
                <w:lang w:val="uk-UA"/>
              </w:rPr>
              <w:t xml:space="preserve"> </w:t>
            </w:r>
            <w:r w:rsidRPr="00A447E9">
              <w:rPr>
                <w:b/>
                <w:lang w:val="uk-UA"/>
              </w:rPr>
              <w:t>підго</w:t>
            </w:r>
            <w:r w:rsidRPr="00A447E9">
              <w:rPr>
                <w:b/>
                <w:spacing w:val="1"/>
                <w:lang w:val="uk-UA"/>
              </w:rPr>
              <w:t>т</w:t>
            </w:r>
            <w:r w:rsidRPr="00A447E9">
              <w:rPr>
                <w:b/>
                <w:lang w:val="uk-UA"/>
              </w:rPr>
              <w:t>о</w:t>
            </w:r>
            <w:r w:rsidRPr="00A447E9">
              <w:rPr>
                <w:b/>
                <w:spacing w:val="-3"/>
                <w:lang w:val="uk-UA"/>
              </w:rPr>
              <w:t>в</w:t>
            </w:r>
            <w:r w:rsidRPr="00A447E9">
              <w:rPr>
                <w:b/>
                <w:lang w:val="uk-UA"/>
              </w:rPr>
              <w:t>ки о</w:t>
            </w:r>
            <w:r w:rsidRPr="00A447E9">
              <w:rPr>
                <w:b/>
                <w:spacing w:val="-3"/>
                <w:lang w:val="uk-UA"/>
              </w:rPr>
              <w:t>б</w:t>
            </w:r>
            <w:r w:rsidRPr="00A447E9">
              <w:rPr>
                <w:b/>
                <w:lang w:val="uk-UA"/>
              </w:rPr>
              <w:t>ґ</w:t>
            </w:r>
            <w:r w:rsidRPr="00A447E9">
              <w:rPr>
                <w:b/>
                <w:spacing w:val="1"/>
                <w:lang w:val="uk-UA"/>
              </w:rPr>
              <w:t>р</w:t>
            </w:r>
            <w:r w:rsidRPr="00A447E9">
              <w:rPr>
                <w:b/>
                <w:spacing w:val="-5"/>
                <w:lang w:val="uk-UA"/>
              </w:rPr>
              <w:t>у</w:t>
            </w:r>
            <w:r w:rsidRPr="00A447E9">
              <w:rPr>
                <w:b/>
                <w:lang w:val="uk-UA"/>
              </w:rPr>
              <w:t>н</w:t>
            </w:r>
            <w:r w:rsidRPr="00A447E9">
              <w:rPr>
                <w:b/>
                <w:spacing w:val="2"/>
                <w:lang w:val="uk-UA"/>
              </w:rPr>
              <w:t>т</w:t>
            </w:r>
            <w:r w:rsidRPr="00A447E9">
              <w:rPr>
                <w:b/>
                <w:spacing w:val="-5"/>
                <w:lang w:val="uk-UA"/>
              </w:rPr>
              <w:t>у</w:t>
            </w:r>
            <w:r w:rsidRPr="00A447E9">
              <w:rPr>
                <w:b/>
                <w:spacing w:val="1"/>
                <w:lang w:val="uk-UA"/>
              </w:rPr>
              <w:t>в</w:t>
            </w:r>
            <w:r w:rsidRPr="00A447E9">
              <w:rPr>
                <w:b/>
                <w:spacing w:val="-1"/>
                <w:lang w:val="uk-UA"/>
              </w:rPr>
              <w:t>а</w:t>
            </w:r>
            <w:r w:rsidRPr="00A447E9">
              <w:rPr>
                <w:b/>
                <w:lang w:val="uk-UA"/>
              </w:rPr>
              <w:t>нь щодо до</w:t>
            </w:r>
            <w:r w:rsidRPr="00A447E9">
              <w:rPr>
                <w:b/>
                <w:spacing w:val="1"/>
                <w:lang w:val="uk-UA"/>
              </w:rPr>
              <w:t>ц</w:t>
            </w:r>
            <w:r w:rsidRPr="00A447E9">
              <w:rPr>
                <w:b/>
                <w:lang w:val="uk-UA"/>
              </w:rPr>
              <w:t>і</w:t>
            </w:r>
            <w:r w:rsidRPr="00A447E9">
              <w:rPr>
                <w:b/>
                <w:spacing w:val="-2"/>
                <w:lang w:val="uk-UA"/>
              </w:rPr>
              <w:t>л</w:t>
            </w:r>
            <w:r w:rsidRPr="00A447E9">
              <w:rPr>
                <w:b/>
                <w:lang w:val="uk-UA"/>
              </w:rPr>
              <w:t>ьно</w:t>
            </w:r>
            <w:r w:rsidRPr="00A447E9">
              <w:rPr>
                <w:b/>
                <w:spacing w:val="-1"/>
                <w:lang w:val="uk-UA"/>
              </w:rPr>
              <w:t>с</w:t>
            </w:r>
            <w:r w:rsidRPr="00A447E9">
              <w:rPr>
                <w:b/>
                <w:lang w:val="uk-UA"/>
              </w:rPr>
              <w:t>ті вид</w:t>
            </w:r>
            <w:r w:rsidRPr="00A447E9">
              <w:rPr>
                <w:b/>
                <w:spacing w:val="-1"/>
                <w:lang w:val="uk-UA"/>
              </w:rPr>
              <w:t>а</w:t>
            </w:r>
            <w:r w:rsidRPr="00A447E9">
              <w:rPr>
                <w:b/>
                <w:spacing w:val="-2"/>
                <w:lang w:val="uk-UA"/>
              </w:rPr>
              <w:t>н</w:t>
            </w:r>
            <w:r w:rsidRPr="00A447E9">
              <w:rPr>
                <w:b/>
                <w:lang w:val="uk-UA"/>
              </w:rPr>
              <w:t>ня ро</w:t>
            </w:r>
            <w:r w:rsidRPr="00A447E9">
              <w:rPr>
                <w:b/>
                <w:spacing w:val="-2"/>
                <w:lang w:val="uk-UA"/>
              </w:rPr>
              <w:t>з</w:t>
            </w:r>
            <w:r w:rsidRPr="00A447E9">
              <w:rPr>
                <w:b/>
                <w:lang w:val="uk-UA"/>
              </w:rPr>
              <w:t>пор</w:t>
            </w:r>
            <w:r w:rsidRPr="00A447E9">
              <w:rPr>
                <w:b/>
                <w:spacing w:val="-3"/>
                <w:lang w:val="uk-UA"/>
              </w:rPr>
              <w:t>я</w:t>
            </w:r>
            <w:r w:rsidRPr="00A447E9">
              <w:rPr>
                <w:b/>
                <w:lang w:val="uk-UA"/>
              </w:rPr>
              <w:t>дж</w:t>
            </w:r>
            <w:r w:rsidRPr="00A447E9">
              <w:rPr>
                <w:b/>
                <w:spacing w:val="-1"/>
                <w:lang w:val="uk-UA"/>
              </w:rPr>
              <w:t>е</w:t>
            </w:r>
            <w:r w:rsidRPr="00A447E9">
              <w:rPr>
                <w:b/>
                <w:lang w:val="uk-UA"/>
              </w:rPr>
              <w:t>нь</w:t>
            </w:r>
          </w:p>
        </w:tc>
      </w:tr>
      <w:tr w:rsidR="003B26E2" w:rsidRPr="00A447E9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 Підготовка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розпоряджень з кадрових питань </w:t>
            </w:r>
          </w:p>
        </w:tc>
        <w:tc>
          <w:tcPr>
            <w:tcW w:w="49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відділ управління персоналом  апарату районної державної адміністрації 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096211" w:rsidP="00CD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Підготовлено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проектів розпоряджень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Апарат райдержадміністрації</w:t>
            </w:r>
          </w:p>
        </w:tc>
      </w:tr>
      <w:tr w:rsidR="003B26E2" w:rsidRPr="00A447E9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3.2 Підготовка </w:t>
            </w:r>
            <w:proofErr w:type="spellStart"/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розпорядження про затвердження графіка виїзного особистого прийому громадян керівництвом райдержадміністрації на 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квартал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9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 Президента України від 07.02.2008 р.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DD4B83" w:rsidP="00CD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 не затверджувався </w:t>
            </w:r>
            <w:r w:rsidRPr="00E25B96">
              <w:rPr>
                <w:lang w:val="ru-RU"/>
              </w:rPr>
              <w:t xml:space="preserve"> </w:t>
            </w:r>
            <w:r w:rsidRPr="00E25B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зв’язку з карантинними заходами та військовим станом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Апарат райдержадміністрації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3.5 Підготовка </w:t>
            </w:r>
            <w:proofErr w:type="spellStart"/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проєкту</w:t>
            </w:r>
            <w:proofErr w:type="spellEnd"/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розпорядження про затвердження плану консультацій з громадськістю у Роздільнянській райдержадміністрації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A447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9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КМУ №996 від 03.11.2010 р. «Про забезпечення участі громадськості у формуванні та реалізації державної політики»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D13F41" w:rsidP="00CD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№149/од-2022 року від 22.12.2022року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ектор інформаційної діяльності та комунікацій з громадськістю</w:t>
            </w:r>
          </w:p>
        </w:tc>
      </w:tr>
      <w:tr w:rsidR="003B26E2" w:rsidRPr="00A447E9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3.6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проєкту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розпорядження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райдержадміністрації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виділення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бюджетних</w:t>
            </w:r>
            <w:proofErr w:type="spellEnd"/>
          </w:p>
        </w:tc>
        <w:tc>
          <w:tcPr>
            <w:tcW w:w="49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Бюджетний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кодекс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ІІ, Гл.9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55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</w:rPr>
              <w:t>кварталу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highlight w:val="cyan"/>
                <w:lang w:val="uk-UA" w:eastAsia="ru-RU"/>
              </w:rPr>
            </w:pP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</w:rPr>
              <w:t>Фінансовий</w:t>
            </w:r>
            <w:proofErr w:type="spellEnd"/>
            <w:r w:rsidRPr="00A44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7E9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3.7 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ідготовк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розпорядження «Про початок опалювального сезону 202</w:t>
            </w:r>
            <w:r w:rsidRPr="001E55E2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-202</w:t>
            </w:r>
            <w:r w:rsidRPr="001E55E2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років у населених пунктах Роздільнянського району»</w:t>
            </w:r>
          </w:p>
        </w:tc>
        <w:tc>
          <w:tcPr>
            <w:tcW w:w="49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відділ з питань інфраструктури, містобудування, архітектури, житлово-комунального господарства та екології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Default="004C4986" w:rsidP="00CD0575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№107/од-2022 року </w:t>
            </w:r>
          </w:p>
          <w:p w:rsidR="004C4986" w:rsidRPr="00A447E9" w:rsidRDefault="004C4986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21.10.2022 року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highlight w:val="cyan"/>
                <w:lang w:val="uk-UA" w:eastAsia="ru-RU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інфраструктури, містобудування, архітектури, житлово-комунального господарства та екології</w:t>
            </w:r>
          </w:p>
        </w:tc>
      </w:tr>
      <w:tr w:rsidR="003B26E2" w:rsidRPr="00A447E9" w:rsidTr="00B73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78"/>
        </w:trPr>
        <w:tc>
          <w:tcPr>
            <w:tcW w:w="4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ідготовк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кту</w:t>
            </w:r>
            <w:proofErr w:type="spellEnd"/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 розпорядження</w:t>
            </w: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голови райдержадміністрації про влаштування дітей в  сімейні форми виховання  </w:t>
            </w:r>
          </w:p>
          <w:p w:rsidR="003B26E2" w:rsidRPr="00A447E9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6E2" w:rsidRPr="00A447E9" w:rsidRDefault="003B26E2" w:rsidP="00CD057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</w:p>
          <w:p w:rsidR="003B26E2" w:rsidRPr="00A447E9" w:rsidRDefault="003B26E2" w:rsidP="00CD057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</w:p>
          <w:p w:rsidR="003B26E2" w:rsidRPr="00A447E9" w:rsidRDefault="003B26E2" w:rsidP="00CD057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</w:p>
          <w:p w:rsidR="003B26E2" w:rsidRPr="00A447E9" w:rsidRDefault="003B26E2" w:rsidP="00CD057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</w:p>
          <w:p w:rsidR="003B26E2" w:rsidRPr="00A447E9" w:rsidRDefault="003B26E2" w:rsidP="00CD057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B731AE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 виконання постанови Кабінету Міністрів України від 24.09.2008 року № 866 «Питання діяльності органів опіки та піклування, пов’язаної із захистом прав дитини», з метою захисту житлових прав, надання статусу дітей-сиріт та дітей, позбавлених батьківського піклування, для отримання дітьми даної категорії належних пільг, допомоги та </w:t>
            </w: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влаш</w:t>
            </w:r>
            <w:bookmarkStart w:id="0" w:name="_GoBack"/>
            <w:bookmarkEnd w:id="0"/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тування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B731AE" w:rsidP="00B731A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9B0E8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Підготовлено 3 </w:t>
            </w:r>
            <w:proofErr w:type="spellStart"/>
            <w:r w:rsidRPr="009B0E8D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9B0E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розпоряджень про влаштування дітей в дві прийомні сім</w:t>
            </w:r>
            <w:r w:rsidRPr="00AD655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9B0E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один </w:t>
            </w:r>
            <w:r w:rsidRPr="009B0E8D">
              <w:rPr>
                <w:rFonts w:ascii="Times New Roman" w:hAnsi="Times New Roman"/>
                <w:sz w:val="24"/>
                <w:szCs w:val="24"/>
                <w:lang w:val="uk-UA"/>
              </w:rPr>
              <w:t>дитяч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Pr="009B0E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будинок</w:t>
            </w:r>
            <w:r w:rsidRPr="009B0E8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сімейного типу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widowControl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A447E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Служба у справах дітей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A447E9" w:rsidRDefault="003B26E2" w:rsidP="00CD0575">
            <w:pPr>
              <w:pStyle w:val="a3"/>
              <w:tabs>
                <w:tab w:val="left" w:pos="1316"/>
                <w:tab w:val="left" w:pos="7800"/>
              </w:tabs>
              <w:ind w:left="941" w:firstLine="0"/>
              <w:jc w:val="center"/>
              <w:rPr>
                <w:rFonts w:eastAsia="Batang" w:cs="Times New Roman"/>
                <w:color w:val="FF0000"/>
                <w:highlight w:val="cyan"/>
                <w:lang w:val="uk-UA" w:eastAsia="ru-RU"/>
              </w:rPr>
            </w:pPr>
            <w:r w:rsidRPr="00A447E9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A447E9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A447E9">
              <w:rPr>
                <w:rFonts w:eastAsia="Batang" w:cs="Times New Roman"/>
                <w:color w:val="FF0000"/>
                <w:highlight w:val="cyan"/>
                <w:lang w:val="uk-UA" w:eastAsia="ru-RU"/>
              </w:rPr>
              <w:br w:type="page"/>
            </w:r>
            <w:r w:rsidRPr="00A447E9">
              <w:rPr>
                <w:rFonts w:eastAsia="Batang" w:cs="Times New Roman"/>
                <w:b/>
                <w:lang w:val="uk-UA" w:eastAsia="ru-RU"/>
              </w:rPr>
              <w:t xml:space="preserve">4. </w:t>
            </w:r>
            <w:r w:rsidRPr="00A447E9">
              <w:rPr>
                <w:b/>
                <w:lang w:val="uk-UA"/>
              </w:rPr>
              <w:t>Пит</w:t>
            </w:r>
            <w:r w:rsidRPr="00A447E9">
              <w:rPr>
                <w:b/>
                <w:spacing w:val="-1"/>
                <w:lang w:val="uk-UA"/>
              </w:rPr>
              <w:t>а</w:t>
            </w:r>
            <w:r w:rsidRPr="00A447E9">
              <w:rPr>
                <w:b/>
                <w:spacing w:val="-2"/>
                <w:lang w:val="uk-UA"/>
              </w:rPr>
              <w:t>н</w:t>
            </w:r>
            <w:r w:rsidRPr="00A447E9">
              <w:rPr>
                <w:b/>
                <w:lang w:val="uk-UA"/>
              </w:rPr>
              <w:t>ня</w:t>
            </w:r>
            <w:r w:rsidRPr="00A447E9">
              <w:rPr>
                <w:b/>
                <w:spacing w:val="14"/>
                <w:lang w:val="uk-UA"/>
              </w:rPr>
              <w:t xml:space="preserve"> </w:t>
            </w:r>
            <w:r w:rsidRPr="00A447E9">
              <w:rPr>
                <w:b/>
                <w:lang w:val="uk-UA"/>
              </w:rPr>
              <w:t>для</w:t>
            </w:r>
            <w:r w:rsidRPr="00A447E9">
              <w:rPr>
                <w:b/>
                <w:spacing w:val="12"/>
                <w:lang w:val="uk-UA"/>
              </w:rPr>
              <w:t xml:space="preserve"> </w:t>
            </w:r>
            <w:r w:rsidRPr="00A447E9">
              <w:rPr>
                <w:b/>
                <w:lang w:val="uk-UA"/>
              </w:rPr>
              <w:t>роз</w:t>
            </w:r>
            <w:r w:rsidRPr="00A447E9">
              <w:rPr>
                <w:b/>
                <w:spacing w:val="-3"/>
                <w:lang w:val="uk-UA"/>
              </w:rPr>
              <w:t>г</w:t>
            </w:r>
            <w:r w:rsidRPr="00A447E9">
              <w:rPr>
                <w:b/>
                <w:lang w:val="uk-UA"/>
              </w:rPr>
              <w:t>ля</w:t>
            </w:r>
            <w:r w:rsidRPr="00A447E9">
              <w:rPr>
                <w:b/>
                <w:spacing w:val="2"/>
                <w:lang w:val="uk-UA"/>
              </w:rPr>
              <w:t>д</w:t>
            </w:r>
            <w:r w:rsidRPr="00A447E9">
              <w:rPr>
                <w:b/>
                <w:lang w:val="uk-UA"/>
              </w:rPr>
              <w:t>у в поряд</w:t>
            </w:r>
            <w:r w:rsidRPr="00A447E9">
              <w:rPr>
                <w:b/>
                <w:spacing w:val="3"/>
                <w:lang w:val="uk-UA"/>
              </w:rPr>
              <w:t>к</w:t>
            </w:r>
            <w:r w:rsidRPr="00A447E9">
              <w:rPr>
                <w:b/>
                <w:lang w:val="uk-UA"/>
              </w:rPr>
              <w:t>у</w:t>
            </w:r>
            <w:r w:rsidRPr="00A447E9">
              <w:rPr>
                <w:b/>
                <w:spacing w:val="6"/>
                <w:lang w:val="uk-UA"/>
              </w:rPr>
              <w:t xml:space="preserve"> </w:t>
            </w:r>
            <w:r w:rsidRPr="00A447E9">
              <w:rPr>
                <w:b/>
                <w:lang w:val="uk-UA"/>
              </w:rPr>
              <w:t>контролю за</w:t>
            </w:r>
            <w:r w:rsidRPr="00A447E9">
              <w:rPr>
                <w:b/>
                <w:spacing w:val="10"/>
                <w:lang w:val="uk-UA"/>
              </w:rPr>
              <w:t xml:space="preserve"> </w:t>
            </w:r>
            <w:r w:rsidRPr="00A447E9">
              <w:rPr>
                <w:b/>
                <w:spacing w:val="2"/>
                <w:lang w:val="uk-UA"/>
              </w:rPr>
              <w:t>х</w:t>
            </w:r>
            <w:r w:rsidRPr="00A447E9">
              <w:rPr>
                <w:b/>
                <w:lang w:val="uk-UA"/>
              </w:rPr>
              <w:t>одом в</w:t>
            </w:r>
            <w:r w:rsidRPr="00A447E9">
              <w:rPr>
                <w:b/>
                <w:spacing w:val="-2"/>
                <w:lang w:val="uk-UA"/>
              </w:rPr>
              <w:t>ик</w:t>
            </w:r>
            <w:r w:rsidRPr="00A447E9">
              <w:rPr>
                <w:b/>
                <w:lang w:val="uk-UA"/>
              </w:rPr>
              <w:t>он</w:t>
            </w:r>
            <w:r w:rsidRPr="00A447E9">
              <w:rPr>
                <w:b/>
                <w:spacing w:val="-1"/>
                <w:lang w:val="uk-UA"/>
              </w:rPr>
              <w:t>а</w:t>
            </w:r>
            <w:r w:rsidRPr="00A447E9">
              <w:rPr>
                <w:b/>
                <w:lang w:val="uk-UA"/>
              </w:rPr>
              <w:t xml:space="preserve">ння </w:t>
            </w:r>
            <w:r w:rsidRPr="00A447E9">
              <w:rPr>
                <w:b/>
                <w:spacing w:val="-1"/>
                <w:lang w:val="uk-UA"/>
              </w:rPr>
              <w:t>а</w:t>
            </w:r>
            <w:r w:rsidRPr="00A447E9">
              <w:rPr>
                <w:b/>
                <w:lang w:val="uk-UA"/>
              </w:rPr>
              <w:t>ктів з</w:t>
            </w:r>
            <w:r w:rsidRPr="00A447E9">
              <w:rPr>
                <w:b/>
                <w:spacing w:val="-1"/>
                <w:lang w:val="uk-UA"/>
              </w:rPr>
              <w:t>а</w:t>
            </w:r>
            <w:r w:rsidRPr="00A447E9">
              <w:rPr>
                <w:b/>
                <w:lang w:val="uk-UA"/>
              </w:rPr>
              <w:t>конод</w:t>
            </w:r>
            <w:r w:rsidRPr="00A447E9">
              <w:rPr>
                <w:b/>
                <w:spacing w:val="-1"/>
                <w:lang w:val="uk-UA"/>
              </w:rPr>
              <w:t>а</w:t>
            </w:r>
            <w:r w:rsidRPr="00A447E9">
              <w:rPr>
                <w:b/>
                <w:lang w:val="uk-UA"/>
              </w:rPr>
              <w:t>в</w:t>
            </w:r>
            <w:r w:rsidRPr="00A447E9">
              <w:rPr>
                <w:b/>
                <w:spacing w:val="-2"/>
                <w:lang w:val="uk-UA"/>
              </w:rPr>
              <w:t>с</w:t>
            </w:r>
            <w:r w:rsidRPr="00A447E9">
              <w:rPr>
                <w:b/>
                <w:lang w:val="uk-UA"/>
              </w:rPr>
              <w:t>тв</w:t>
            </w:r>
            <w:r w:rsidRPr="00A447E9">
              <w:rPr>
                <w:b/>
                <w:spacing w:val="-2"/>
                <w:lang w:val="uk-UA"/>
              </w:rPr>
              <w:t>а</w:t>
            </w:r>
            <w:r w:rsidRPr="00A447E9">
              <w:rPr>
                <w:b/>
                <w:lang w:val="uk-UA"/>
              </w:rPr>
              <w:t>, розпор</w:t>
            </w:r>
            <w:r w:rsidRPr="00A447E9">
              <w:rPr>
                <w:b/>
                <w:spacing w:val="-3"/>
                <w:lang w:val="uk-UA"/>
              </w:rPr>
              <w:t>я</w:t>
            </w:r>
            <w:r w:rsidRPr="00A447E9">
              <w:rPr>
                <w:b/>
                <w:lang w:val="uk-UA"/>
              </w:rPr>
              <w:t>дж</w:t>
            </w:r>
            <w:r w:rsidRPr="00A447E9">
              <w:rPr>
                <w:b/>
                <w:spacing w:val="-1"/>
                <w:lang w:val="uk-UA"/>
              </w:rPr>
              <w:t>е</w:t>
            </w:r>
            <w:r w:rsidRPr="00A447E9">
              <w:rPr>
                <w:b/>
                <w:lang w:val="uk-UA"/>
              </w:rPr>
              <w:t>нь голови</w:t>
            </w:r>
            <w:r w:rsidRPr="00A447E9">
              <w:rPr>
                <w:b/>
                <w:spacing w:val="3"/>
                <w:lang w:val="uk-UA"/>
              </w:rPr>
              <w:t xml:space="preserve"> </w:t>
            </w:r>
            <w:r w:rsidRPr="00A447E9">
              <w:rPr>
                <w:b/>
                <w:lang w:val="uk-UA"/>
              </w:rPr>
              <w:t>облдерж</w:t>
            </w:r>
            <w:r w:rsidRPr="00A447E9">
              <w:rPr>
                <w:b/>
                <w:spacing w:val="-2"/>
                <w:lang w:val="uk-UA"/>
              </w:rPr>
              <w:t>а</w:t>
            </w:r>
            <w:r w:rsidRPr="00A447E9">
              <w:rPr>
                <w:b/>
                <w:lang w:val="uk-UA"/>
              </w:rPr>
              <w:t>дміністр</w:t>
            </w:r>
            <w:r w:rsidRPr="00A447E9">
              <w:rPr>
                <w:b/>
                <w:spacing w:val="-1"/>
                <w:lang w:val="uk-UA"/>
              </w:rPr>
              <w:t>а</w:t>
            </w:r>
            <w:r w:rsidRPr="00A447E9">
              <w:rPr>
                <w:b/>
                <w:lang w:val="uk-UA"/>
              </w:rPr>
              <w:t>ції, райдержадміністрації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316"/>
                <w:tab w:val="left" w:pos="7800"/>
              </w:tabs>
              <w:spacing w:before="1" w:line="276" w:lineRule="exact"/>
              <w:ind w:left="941" w:firstLine="0"/>
              <w:jc w:val="center"/>
              <w:rPr>
                <w:rFonts w:eastAsia="Batang" w:cs="Times New Roman"/>
                <w:b/>
                <w:highlight w:val="cyan"/>
                <w:lang w:val="uk-UA" w:eastAsia="ru-RU"/>
              </w:rPr>
            </w:pPr>
            <w:r w:rsidRPr="004A58AF">
              <w:rPr>
                <w:rFonts w:eastAsia="Batang" w:cs="Times New Roman"/>
                <w:b/>
                <w:lang w:val="uk-UA" w:eastAsia="ru-RU"/>
              </w:rPr>
              <w:t xml:space="preserve">4.1 </w:t>
            </w:r>
            <w:r w:rsidRPr="004A58AF">
              <w:rPr>
                <w:rFonts w:cs="Times New Roman"/>
                <w:b/>
                <w:lang w:val="uk-UA"/>
              </w:rPr>
              <w:t xml:space="preserve"> </w:t>
            </w:r>
            <w:r w:rsidRPr="004A58AF">
              <w:rPr>
                <w:rFonts w:eastAsia="Batang" w:cs="Times New Roman"/>
                <w:b/>
                <w:lang w:val="uk-UA" w:eastAsia="ru-RU"/>
              </w:rPr>
              <w:t>Питання для розгляду в порядку контролю за ходом виконання законів України</w:t>
            </w: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67"/>
              </w:tabs>
              <w:spacing w:line="273" w:lineRule="exact"/>
              <w:ind w:left="67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 xml:space="preserve">4.1.1 Схвалення прогнозу місцевого бюджету на 2023 рік та середньостроковий період 2024-2025 роки 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67"/>
              </w:tabs>
              <w:spacing w:line="273" w:lineRule="exact"/>
              <w:ind w:left="67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>Бюджетний Кодекс України ст.10,75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67"/>
              </w:tabs>
              <w:spacing w:line="273" w:lineRule="exact"/>
              <w:ind w:left="67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>Протягом кварталу</w:t>
            </w:r>
          </w:p>
        </w:tc>
        <w:tc>
          <w:tcPr>
            <w:tcW w:w="24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67"/>
              </w:tabs>
              <w:spacing w:line="273" w:lineRule="exact"/>
              <w:ind w:left="67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>Начальник фінансового відділу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4.1.2 Здійснення містобудівного моніторингу на території Роздільнянського району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 від 17.02.2011 р №3038-VI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кварталу 2022 року містобудівна документація органами місцевого самоврядування  не затверджувалася</w:t>
            </w:r>
          </w:p>
        </w:tc>
        <w:tc>
          <w:tcPr>
            <w:tcW w:w="242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41999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Відділ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архітектури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екології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353F4E" w:rsidRDefault="003B26E2" w:rsidP="00CD0575">
            <w:pPr>
              <w:pStyle w:val="a3"/>
              <w:snapToGrid w:val="0"/>
              <w:ind w:left="0" w:firstLine="0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4.1.3</w:t>
            </w:r>
            <w:r w:rsidRPr="00353F4E">
              <w:rPr>
                <w:rFonts w:cs="Times New Roman"/>
                <w:lang w:val="uk-UA"/>
              </w:rPr>
              <w:t xml:space="preserve"> Організація роботи з питань оприлюднення та оновлення відкритих даних, розпорядником яких є Роздільнянська райдержадміністрації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353F4E" w:rsidRDefault="003B26E2" w:rsidP="00CD0575">
            <w:pPr>
              <w:pStyle w:val="a3"/>
              <w:snapToGrid w:val="0"/>
              <w:ind w:hanging="17"/>
              <w:jc w:val="both"/>
              <w:rPr>
                <w:rFonts w:cs="Times New Roman"/>
                <w:b/>
                <w:lang w:val="uk-UA"/>
              </w:rPr>
            </w:pPr>
            <w:r w:rsidRPr="00353F4E">
              <w:rPr>
                <w:rFonts w:cs="Times New Roman"/>
                <w:lang w:val="uk-UA"/>
              </w:rPr>
              <w:t>Закон України «Про доступ до публічної інформації», Постанова Кабінету Міністрів України «Положення про набори даних, які підлягають оприлюдненню у формі відкритих даних</w:t>
            </w:r>
          </w:p>
        </w:tc>
        <w:tc>
          <w:tcPr>
            <w:tcW w:w="21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353F4E" w:rsidRDefault="003B26E2" w:rsidP="00CD0575">
            <w:pPr>
              <w:pStyle w:val="a3"/>
              <w:snapToGrid w:val="0"/>
              <w:ind w:hanging="17"/>
              <w:jc w:val="both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          П</w:t>
            </w:r>
            <w:r w:rsidRPr="00353F4E">
              <w:rPr>
                <w:rFonts w:cs="Times New Roman"/>
                <w:lang w:val="uk-UA"/>
              </w:rPr>
              <w:t>остійно</w:t>
            </w:r>
          </w:p>
        </w:tc>
        <w:tc>
          <w:tcPr>
            <w:tcW w:w="242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353F4E" w:rsidRDefault="003B26E2" w:rsidP="00CD0575">
            <w:pPr>
              <w:pStyle w:val="a3"/>
              <w:snapToGrid w:val="0"/>
              <w:ind w:firstLine="0"/>
              <w:jc w:val="both"/>
              <w:rPr>
                <w:rFonts w:cs="Times New Roman"/>
                <w:lang w:val="uk-UA"/>
              </w:rPr>
            </w:pPr>
            <w:r w:rsidRPr="00353F4E">
              <w:rPr>
                <w:rFonts w:cs="Times New Roman"/>
                <w:lang w:val="uk-UA"/>
              </w:rPr>
              <w:t xml:space="preserve">Сектор цифрового розвитку, цифрових трансформацій і </w:t>
            </w:r>
            <w:proofErr w:type="spellStart"/>
            <w:r w:rsidRPr="00353F4E">
              <w:rPr>
                <w:rFonts w:cs="Times New Roman"/>
                <w:lang w:val="uk-UA"/>
              </w:rPr>
              <w:t>цифровізації</w:t>
            </w:r>
            <w:proofErr w:type="spellEnd"/>
            <w:r w:rsidRPr="00353F4E">
              <w:rPr>
                <w:rFonts w:cs="Times New Roman"/>
                <w:lang w:val="uk-UA"/>
              </w:rPr>
              <w:t xml:space="preserve"> та організації </w:t>
            </w:r>
            <w:r>
              <w:rPr>
                <w:rFonts w:cs="Times New Roman"/>
                <w:lang w:val="uk-UA"/>
              </w:rPr>
              <w:t xml:space="preserve"> </w:t>
            </w:r>
            <w:r w:rsidRPr="00353F4E">
              <w:rPr>
                <w:rFonts w:cs="Times New Roman"/>
                <w:lang w:val="uk-UA"/>
              </w:rPr>
              <w:t>діяльності центрів надання адміністративних послуг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Default="003B26E2" w:rsidP="00CD0575">
            <w:pPr>
              <w:pStyle w:val="a3"/>
              <w:snapToGrid w:val="0"/>
              <w:ind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</w:p>
          <w:p w:rsidR="003B26E2" w:rsidRPr="00353F4E" w:rsidRDefault="003B26E2" w:rsidP="00CD0575">
            <w:pPr>
              <w:pStyle w:val="a3"/>
              <w:snapToGrid w:val="0"/>
              <w:ind w:firstLine="0"/>
              <w:jc w:val="center"/>
              <w:rPr>
                <w:rFonts w:cs="Times New Roman"/>
                <w:lang w:val="uk-UA"/>
              </w:rPr>
            </w:pPr>
            <w:r w:rsidRPr="004A58AF">
              <w:rPr>
                <w:rFonts w:eastAsia="Batang" w:cs="Times New Roman"/>
                <w:b/>
                <w:lang w:val="uk-UA" w:eastAsia="ru-RU"/>
              </w:rPr>
              <w:t>4.2 Питання для розгляду в порядку контролю за ходом виконання указів, доручень, розпоряджень Президента України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spacing w:line="273" w:lineRule="exact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4.2.1 Про стан розроблення та оновлення містобудівної документації на місцевому рівні</w:t>
            </w:r>
          </w:p>
        </w:tc>
        <w:tc>
          <w:tcPr>
            <w:tcW w:w="49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tabs>
                <w:tab w:val="left" w:pos="580"/>
              </w:tabs>
              <w:spacing w:line="273" w:lineRule="exact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Підпункт 5 пункту 2 Указу Президента України від 12.06.2013 №327/2013 «Про невідкладні заходи щодо прискорення здійснення економічних реформ»</w:t>
            </w:r>
          </w:p>
        </w:tc>
        <w:tc>
          <w:tcPr>
            <w:tcW w:w="2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9A52D7" w:rsidRDefault="003B26E2" w:rsidP="003B26E2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val="uk-UA"/>
              </w:rPr>
            </w:pPr>
            <w:r w:rsidRPr="009A52D7">
              <w:rPr>
                <w:sz w:val="24"/>
                <w:szCs w:val="24"/>
                <w:lang w:val="uk-UA"/>
              </w:rPr>
              <w:t xml:space="preserve">прийнято рішення на розроблення (оновлення) генерального плану – </w:t>
            </w:r>
            <w:r w:rsidRPr="009A52D7">
              <w:rPr>
                <w:b/>
                <w:sz w:val="24"/>
                <w:szCs w:val="24"/>
              </w:rPr>
              <w:t>21</w:t>
            </w:r>
            <w:r w:rsidRPr="009A52D7">
              <w:rPr>
                <w:sz w:val="24"/>
                <w:szCs w:val="24"/>
                <w:lang w:val="uk-UA"/>
              </w:rPr>
              <w:t>, із них:</w:t>
            </w:r>
          </w:p>
          <w:p w:rsidR="003B26E2" w:rsidRPr="009A52D7" w:rsidRDefault="003B26E2" w:rsidP="003B26E2">
            <w:pPr>
              <w:pStyle w:val="a6"/>
              <w:numPr>
                <w:ilvl w:val="0"/>
                <w:numId w:val="1"/>
              </w:numPr>
              <w:ind w:left="0" w:firstLine="356"/>
              <w:rPr>
                <w:sz w:val="24"/>
                <w:szCs w:val="24"/>
                <w:lang w:val="uk-UA"/>
              </w:rPr>
            </w:pPr>
            <w:r w:rsidRPr="009A52D7">
              <w:rPr>
                <w:sz w:val="24"/>
                <w:szCs w:val="24"/>
                <w:lang w:val="uk-UA"/>
              </w:rPr>
              <w:t xml:space="preserve">в стадії визначення розробника (угоду не укладено) – </w:t>
            </w:r>
            <w:r w:rsidRPr="009A52D7">
              <w:rPr>
                <w:b/>
                <w:sz w:val="24"/>
                <w:szCs w:val="24"/>
                <w:lang w:val="uk-UA"/>
              </w:rPr>
              <w:t>8</w:t>
            </w:r>
            <w:r w:rsidRPr="009A52D7">
              <w:rPr>
                <w:sz w:val="24"/>
                <w:szCs w:val="24"/>
                <w:lang w:val="uk-UA"/>
              </w:rPr>
              <w:t>;</w:t>
            </w:r>
          </w:p>
          <w:p w:rsidR="003B26E2" w:rsidRPr="009A52D7" w:rsidRDefault="003B26E2" w:rsidP="003B26E2">
            <w:pPr>
              <w:pStyle w:val="a6"/>
              <w:numPr>
                <w:ilvl w:val="0"/>
                <w:numId w:val="1"/>
              </w:numPr>
              <w:ind w:left="-36" w:firstLine="36"/>
              <w:rPr>
                <w:sz w:val="24"/>
                <w:szCs w:val="24"/>
                <w:lang w:val="uk-UA"/>
              </w:rPr>
            </w:pPr>
            <w:r w:rsidRPr="009A52D7">
              <w:rPr>
                <w:sz w:val="24"/>
                <w:szCs w:val="24"/>
                <w:lang w:val="uk-UA"/>
              </w:rPr>
              <w:lastRenderedPageBreak/>
              <w:t xml:space="preserve">в стадії збору державних вимог – </w:t>
            </w:r>
            <w:r w:rsidRPr="009A52D7">
              <w:rPr>
                <w:b/>
                <w:sz w:val="24"/>
                <w:szCs w:val="24"/>
              </w:rPr>
              <w:t>11</w:t>
            </w:r>
            <w:r w:rsidRPr="009A52D7">
              <w:rPr>
                <w:sz w:val="24"/>
                <w:szCs w:val="24"/>
                <w:lang w:val="uk-UA"/>
              </w:rPr>
              <w:t>;</w:t>
            </w:r>
          </w:p>
          <w:p w:rsidR="003B26E2" w:rsidRPr="009A52D7" w:rsidRDefault="003B26E2" w:rsidP="003B26E2">
            <w:pPr>
              <w:pStyle w:val="a6"/>
              <w:numPr>
                <w:ilvl w:val="0"/>
                <w:numId w:val="1"/>
              </w:numPr>
              <w:ind w:left="0" w:firstLine="356"/>
              <w:rPr>
                <w:sz w:val="24"/>
                <w:szCs w:val="24"/>
                <w:lang w:val="uk-UA"/>
              </w:rPr>
            </w:pPr>
            <w:r w:rsidRPr="009A52D7">
              <w:rPr>
                <w:sz w:val="24"/>
                <w:szCs w:val="24"/>
                <w:lang w:val="uk-UA"/>
              </w:rPr>
              <w:t>в стадії доопрацювання  -</w:t>
            </w:r>
            <w:r w:rsidRPr="009A52D7">
              <w:rPr>
                <w:b/>
                <w:sz w:val="24"/>
                <w:szCs w:val="24"/>
                <w:lang w:val="uk-UA"/>
              </w:rPr>
              <w:t xml:space="preserve"> 2</w:t>
            </w:r>
            <w:r w:rsidRPr="009A52D7">
              <w:rPr>
                <w:sz w:val="24"/>
                <w:szCs w:val="24"/>
                <w:lang w:val="uk-UA"/>
              </w:rPr>
              <w:t>;</w:t>
            </w:r>
          </w:p>
          <w:p w:rsidR="003B26E2" w:rsidRPr="009A52D7" w:rsidRDefault="003B26E2" w:rsidP="00CD0575">
            <w:pPr>
              <w:spacing w:line="273" w:lineRule="exact"/>
              <w:ind w:left="16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val="uk-UA" w:eastAsia="ru-RU"/>
              </w:rPr>
            </w:pPr>
            <w:r w:rsidRPr="009A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виносяться на найближчу сесію для затвердження – </w:t>
            </w:r>
            <w:r w:rsidRPr="009A52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237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7B17A7" w:rsidRDefault="003B26E2" w:rsidP="00CD0575">
            <w:pPr>
              <w:spacing w:line="273" w:lineRule="exact"/>
              <w:ind w:left="18" w:hanging="18"/>
              <w:rPr>
                <w:rFonts w:ascii="Times New Roman" w:eastAsia="Batang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Відділ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з</w:t>
            </w:r>
            <w:proofErr w:type="gram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інфраструктури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архітектури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житлово-комунального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B17A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екології</w:t>
            </w:r>
            <w:proofErr w:type="spellEnd"/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1182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80666C">
              <w:rPr>
                <w:rFonts w:eastAsia="Batang" w:cs="Times New Roman"/>
                <w:b/>
                <w:lang w:val="uk-UA" w:eastAsia="ru-RU"/>
              </w:rPr>
              <w:t>4.3 Питання для розгляду в порядку контролю за ходом виконання розпоряджень, постанов та доручень</w:t>
            </w:r>
          </w:p>
          <w:p w:rsidR="003B26E2" w:rsidRPr="007B17A7" w:rsidRDefault="003B26E2" w:rsidP="00CD0575">
            <w:pPr>
              <w:spacing w:line="273" w:lineRule="exact"/>
              <w:ind w:left="18" w:hanging="1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666C">
              <w:rPr>
                <w:rFonts w:ascii="Times New Roman" w:eastAsia="Batang" w:hAnsi="Times New Roman" w:cs="Times New Roman"/>
                <w:b/>
                <w:lang w:val="uk-UA" w:eastAsia="ru-RU"/>
              </w:rPr>
              <w:t>Кабінету Міністрів України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4A5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стан забезпечення участі громадськості у формуванні та реалізації державної політики</w:t>
            </w:r>
          </w:p>
        </w:tc>
        <w:tc>
          <w:tcPr>
            <w:tcW w:w="49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Постанова Кабінету Міністрів України від 03.11.2010 № 996 «Про забезпечення участі громадськості у формуванні та реалізації державної політики»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Сектор інформаційної діяльності та комунікацій з громадськістю</w:t>
            </w:r>
          </w:p>
          <w:p w:rsidR="003B26E2" w:rsidRPr="004A58AF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4A58AF">
              <w:rPr>
                <w:rFonts w:eastAsia="Batang" w:cs="Times New Roman"/>
                <w:b/>
                <w:lang w:val="uk-UA" w:eastAsia="ru-RU"/>
              </w:rPr>
              <w:t>4.4 Питання для розгляду в порядку контролю за ходом виконання розпоряджень голови обласної державної адміністрації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firstLine="0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 xml:space="preserve">4.4.1. Моніторинг розрахунків орендарів з орендодавцями за оренду земельних ділянок сільськогосподарського призначення (земельних часток, паїв) </w:t>
            </w:r>
          </w:p>
        </w:tc>
        <w:tc>
          <w:tcPr>
            <w:tcW w:w="49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>Розпорядження голови обласної державної адміністрації від 30.03.2021 року №304/од-2021 «Про стан діяльності агропромислового комплексу Одеської області»</w:t>
            </w:r>
          </w:p>
        </w:tc>
        <w:tc>
          <w:tcPr>
            <w:tcW w:w="226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E73686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  <w:r w:rsidRPr="0017180B">
              <w:rPr>
                <w:rFonts w:eastAsia="Batang" w:cs="Times New Roman"/>
                <w:lang w:val="uk-UA" w:eastAsia="ru-RU"/>
              </w:rPr>
              <w:t>Проведено щомісячний  моніторинг розрахунків орендарів з орендодавцями за оренду земельних ділянок сільськогосподарського призначення (земельних часток, паїв) в 2021 та 2022 роках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</w:p>
          <w:p w:rsidR="003B26E2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</w:p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>Відділ соціально-економічного розвитку території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firstLine="0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 xml:space="preserve">4.4.2 Моніторинг дотримання мінімальних гарантій з оплати праці, проведення заходів, спрямованих на підвищення рівня середньої заробітної плати </w:t>
            </w:r>
          </w:p>
        </w:tc>
        <w:tc>
          <w:tcPr>
            <w:tcW w:w="49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>Розпорядження голови обласної державної адміністрації від 03.06.2021 року №580/од-2021 «Про заходи щодо підвищення рівня середньої заробітної плати на підприємствах, установах, організаціях області»</w:t>
            </w:r>
          </w:p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firstLine="0"/>
              <w:jc w:val="both"/>
              <w:rPr>
                <w:rFonts w:eastAsia="Batang" w:cs="Times New Roman"/>
                <w:lang w:val="uk-UA" w:eastAsia="ru-RU"/>
              </w:rPr>
            </w:pPr>
          </w:p>
        </w:tc>
        <w:tc>
          <w:tcPr>
            <w:tcW w:w="226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  <w:r w:rsidRPr="0017180B">
              <w:rPr>
                <w:rFonts w:eastAsia="Batang" w:cs="Times New Roman"/>
                <w:lang w:val="uk-UA" w:eastAsia="ru-RU"/>
              </w:rPr>
              <w:t xml:space="preserve">Проведено моніторинг дотримання мінімальних гарантій з оплати праці на </w:t>
            </w:r>
            <w:r w:rsidRPr="0017180B">
              <w:rPr>
                <w:rFonts w:eastAsia="Batang" w:cs="Times New Roman"/>
                <w:lang w:val="uk-UA" w:eastAsia="ru-RU"/>
              </w:rPr>
              <w:lastRenderedPageBreak/>
              <w:t>підприємствах, в установах та організаціях району</w:t>
            </w: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ind w:left="0" w:firstLine="0"/>
              <w:jc w:val="both"/>
              <w:rPr>
                <w:rFonts w:cs="Times New Roman"/>
                <w:lang w:val="uk-UA"/>
              </w:rPr>
            </w:pPr>
            <w:r w:rsidRPr="004A58AF">
              <w:rPr>
                <w:rFonts w:cs="Times New Roman"/>
                <w:lang w:val="uk-UA"/>
              </w:rPr>
              <w:t>4.4.3 Питання реалізації в Одеській області Стратегії комунікації у сфері європейської інтеграції на 2018-2021 роки</w:t>
            </w:r>
          </w:p>
        </w:tc>
        <w:tc>
          <w:tcPr>
            <w:tcW w:w="49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ind w:left="0" w:firstLine="0"/>
              <w:jc w:val="both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 xml:space="preserve">Розпорядження голови  облдержадміністрації від 27.07.2020 р. №486/од-2020 </w:t>
            </w:r>
          </w:p>
        </w:tc>
        <w:tc>
          <w:tcPr>
            <w:tcW w:w="226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543"/>
              </w:tabs>
              <w:ind w:left="0" w:firstLine="0"/>
              <w:rPr>
                <w:rFonts w:eastAsia="Batang" w:cs="Times New Roman"/>
                <w:lang w:val="uk-UA" w:eastAsia="ru-RU"/>
              </w:rPr>
            </w:pP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58A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Сектор інформаційної діяльності та комунікацій з громадськістю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4A5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A5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A5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Моніторинг проведення засідань робочих груп/комісій з вирішення питань щодо легалізації заробітної плати та підвищення її рівня на підприємствах району</w:t>
            </w:r>
          </w:p>
        </w:tc>
        <w:tc>
          <w:tcPr>
            <w:tcW w:w="49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widowControl/>
              <w:shd w:val="clear" w:color="auto" w:fill="FFFFFF"/>
              <w:ind w:left="102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Розпорядження голови Одеської обласної</w:t>
            </w:r>
          </w:p>
          <w:p w:rsidR="003B26E2" w:rsidRPr="004A58AF" w:rsidRDefault="003B26E2" w:rsidP="00CD0575">
            <w:pPr>
              <w:widowControl/>
              <w:shd w:val="clear" w:color="auto" w:fill="FFFFFF"/>
              <w:ind w:left="102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державної адміністрації від 15.05.2018 року</w:t>
            </w:r>
          </w:p>
          <w:p w:rsidR="003B26E2" w:rsidRPr="004A58AF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BE34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№492/А-2018</w:t>
            </w:r>
          </w:p>
        </w:tc>
        <w:tc>
          <w:tcPr>
            <w:tcW w:w="2265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17180B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Здійснено щомісячний моніторинг діяльності комісій (робочих груп) з легалізації зайнятості та оплати праці, створених органами місцевого самоврядування, з подальшим інформуванням Департаменту економічної політики та стратегічного планування обласної державної адміністрації</w:t>
            </w:r>
          </w:p>
        </w:tc>
        <w:tc>
          <w:tcPr>
            <w:tcW w:w="231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</w:p>
          <w:p w:rsidR="003B26E2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</w:p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lang w:val="uk-UA" w:eastAsia="ru-RU"/>
              </w:rPr>
              <w:t>Відділ соціально-економічного розвитку території</w:t>
            </w:r>
          </w:p>
        </w:tc>
      </w:tr>
      <w:tr w:rsidR="003B26E2" w:rsidRPr="006700B8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5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A5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A58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Моніторинг цін на соціально - значущі товари</w:t>
            </w:r>
          </w:p>
        </w:tc>
        <w:tc>
          <w:tcPr>
            <w:tcW w:w="496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widowControl/>
              <w:shd w:val="clear" w:color="auto" w:fill="FFFFFF"/>
              <w:ind w:left="102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Розпорядження голови Одеської обласної</w:t>
            </w:r>
          </w:p>
          <w:p w:rsidR="003B26E2" w:rsidRPr="004A58AF" w:rsidRDefault="003B26E2" w:rsidP="00CD0575">
            <w:pPr>
              <w:widowControl/>
              <w:shd w:val="clear" w:color="auto" w:fill="FFFFFF"/>
              <w:ind w:left="102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державної адміністрації від 15.03.2022 року</w:t>
            </w:r>
          </w:p>
          <w:p w:rsidR="003B26E2" w:rsidRPr="004A58AF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BE34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№102/А-2022</w:t>
            </w:r>
          </w:p>
        </w:tc>
        <w:tc>
          <w:tcPr>
            <w:tcW w:w="226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4A58AF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остійно</w:t>
            </w:r>
          </w:p>
        </w:tc>
        <w:tc>
          <w:tcPr>
            <w:tcW w:w="231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rPr>
                <w:rFonts w:eastAsia="Batang" w:cs="Times New Roman"/>
                <w:lang w:val="uk-UA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1182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4A58AF">
              <w:rPr>
                <w:rFonts w:eastAsia="Batang" w:cs="Times New Roman"/>
                <w:b/>
                <w:lang w:val="uk-UA" w:eastAsia="ru-RU"/>
              </w:rPr>
              <w:t>4.5  Питання для розгляду в порядку контролю за ходом виконання розпоряджень голови районної  державної адміністрації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4.5.1. Моніторинг виконання плану заходів з підготовки житлово – комунального,  паливно – енергетичного   господарств та соціально – культурної сфери  району  до  роботи в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осінньо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– зимовий період 2022-2023 рок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4A58AF" w:rsidRDefault="003B26E2" w:rsidP="00CD0575">
            <w:pPr>
              <w:widowControl/>
              <w:shd w:val="clear" w:color="auto" w:fill="FFFFFF"/>
              <w:ind w:left="102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розпорядження начальника районної військової адміністрації від 20.05.2022 року № 53/од- 2022 «Про підготовку об’єктів   житлово – комунального  , паливно – енергетичного   господарств та соціально – культурної сфери  району  до  роботи в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осінньо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– зимовий період 2022-2023 рок</w:t>
            </w:r>
          </w:p>
        </w:tc>
        <w:tc>
          <w:tcPr>
            <w:tcW w:w="2355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326EBD" w:rsidRDefault="003B26E2" w:rsidP="00CD0575">
            <w:pPr>
              <w:pStyle w:val="a3"/>
              <w:tabs>
                <w:tab w:val="left" w:pos="1182"/>
              </w:tabs>
              <w:spacing w:line="273" w:lineRule="exact"/>
              <w:ind w:left="0" w:firstLine="0"/>
              <w:jc w:val="center"/>
              <w:rPr>
                <w:rFonts w:eastAsia="Batang" w:cs="Times New Roman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t>Звіти про хід виконання заходів з підготовки до осінньо-зимового періоду 2022/23 д</w:t>
            </w:r>
            <w:r w:rsidRPr="00326EBD">
              <w:rPr>
                <w:rFonts w:eastAsia="Batang" w:cs="Times New Roman"/>
                <w:lang w:val="uk-UA" w:eastAsia="ru-RU"/>
              </w:rPr>
              <w:t>вічі на місяць</w:t>
            </w:r>
          </w:p>
          <w:p w:rsidR="003B26E2" w:rsidRPr="004A58AF" w:rsidRDefault="003B26E2" w:rsidP="00CD0575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Batang" w:cs="Times New Roman"/>
                <w:lang w:val="uk-UA" w:eastAsia="ru-RU"/>
              </w:rPr>
              <w:lastRenderedPageBreak/>
              <w:t>(</w:t>
            </w:r>
            <w:r w:rsidRPr="00326EBD">
              <w:rPr>
                <w:rFonts w:eastAsia="Batang" w:cs="Times New Roman"/>
                <w:lang w:val="uk-UA" w:eastAsia="ru-RU"/>
              </w:rPr>
              <w:t>до 12-го та 27-го числа</w:t>
            </w:r>
            <w:r>
              <w:rPr>
                <w:rFonts w:eastAsia="Batang" w:cs="Times New Roman"/>
                <w:lang w:val="uk-UA" w:eastAsia="ru-RU"/>
              </w:rPr>
              <w:t>) надавався до Одеської ОВА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693A2D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3A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Відділ з питань інфраструктури, містобудування та архітектури, житлово-комунального господарства та </w:t>
            </w:r>
            <w:r w:rsidRPr="00693A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екології </w:t>
            </w:r>
          </w:p>
          <w:p w:rsidR="003B26E2" w:rsidRPr="007B17A7" w:rsidRDefault="003B26E2" w:rsidP="00CD0575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44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666C">
              <w:rPr>
                <w:rFonts w:ascii="Times New Roman" w:eastAsia="Batang" w:hAnsi="Times New Roman" w:cs="Times New Roman"/>
                <w:b/>
                <w:lang w:val="uk-UA" w:eastAsia="ru-RU"/>
              </w:rPr>
              <w:lastRenderedPageBreak/>
              <w:t xml:space="preserve">5. </w:t>
            </w:r>
            <w:r w:rsidRPr="008066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0666C">
              <w:rPr>
                <w:rFonts w:ascii="Times New Roman" w:hAnsi="Times New Roman" w:cs="Times New Roman"/>
                <w:b/>
                <w:lang w:val="uk-UA"/>
              </w:rPr>
              <w:t>Орг</w:t>
            </w:r>
            <w:r w:rsidRPr="0080666C">
              <w:rPr>
                <w:rFonts w:ascii="Times New Roman" w:hAnsi="Times New Roman" w:cs="Times New Roman"/>
                <w:b/>
                <w:spacing w:val="-2"/>
                <w:lang w:val="uk-UA"/>
              </w:rPr>
              <w:t>а</w:t>
            </w:r>
            <w:r w:rsidRPr="0080666C">
              <w:rPr>
                <w:rFonts w:ascii="Times New Roman" w:hAnsi="Times New Roman" w:cs="Times New Roman"/>
                <w:b/>
                <w:lang w:val="uk-UA"/>
              </w:rPr>
              <w:t>ні</w:t>
            </w:r>
            <w:r w:rsidRPr="0080666C">
              <w:rPr>
                <w:rFonts w:ascii="Times New Roman" w:hAnsi="Times New Roman" w:cs="Times New Roman"/>
                <w:b/>
                <w:spacing w:val="1"/>
                <w:lang w:val="uk-UA"/>
              </w:rPr>
              <w:t>з</w:t>
            </w:r>
            <w:r w:rsidRPr="0080666C">
              <w:rPr>
                <w:rFonts w:ascii="Times New Roman" w:hAnsi="Times New Roman" w:cs="Times New Roman"/>
                <w:b/>
                <w:spacing w:val="-1"/>
                <w:lang w:val="uk-UA"/>
              </w:rPr>
              <w:t>а</w:t>
            </w:r>
            <w:r w:rsidRPr="0080666C">
              <w:rPr>
                <w:rFonts w:ascii="Times New Roman" w:hAnsi="Times New Roman" w:cs="Times New Roman"/>
                <w:b/>
                <w:lang w:val="uk-UA"/>
              </w:rPr>
              <w:t>ці</w:t>
            </w:r>
            <w:r w:rsidRPr="0080666C">
              <w:rPr>
                <w:rFonts w:ascii="Times New Roman" w:hAnsi="Times New Roman" w:cs="Times New Roman"/>
                <w:b/>
                <w:spacing w:val="-1"/>
                <w:lang w:val="uk-UA"/>
              </w:rPr>
              <w:t>й</w:t>
            </w:r>
            <w:r w:rsidRPr="0080666C">
              <w:rPr>
                <w:rFonts w:ascii="Times New Roman" w:hAnsi="Times New Roman" w:cs="Times New Roman"/>
                <w:b/>
                <w:lang w:val="uk-UA"/>
              </w:rPr>
              <w:t>ні</w:t>
            </w:r>
            <w:r w:rsidRPr="0080666C">
              <w:rPr>
                <w:rFonts w:ascii="Times New Roman" w:hAnsi="Times New Roman" w:cs="Times New Roman"/>
                <w:b/>
                <w:spacing w:val="-2"/>
                <w:lang w:val="uk-UA"/>
              </w:rPr>
              <w:t xml:space="preserve"> </w:t>
            </w:r>
            <w:r w:rsidRPr="0080666C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Pr="0080666C">
              <w:rPr>
                <w:rFonts w:ascii="Times New Roman" w:hAnsi="Times New Roman" w:cs="Times New Roman"/>
                <w:b/>
                <w:spacing w:val="-1"/>
                <w:lang w:val="uk-UA"/>
              </w:rPr>
              <w:t>а</w:t>
            </w:r>
            <w:r w:rsidRPr="0080666C">
              <w:rPr>
                <w:rFonts w:ascii="Times New Roman" w:hAnsi="Times New Roman" w:cs="Times New Roman"/>
                <w:b/>
                <w:spacing w:val="2"/>
                <w:lang w:val="uk-UA"/>
              </w:rPr>
              <w:t>х</w:t>
            </w:r>
            <w:r w:rsidRPr="0080666C"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80666C">
              <w:rPr>
                <w:rFonts w:ascii="Times New Roman" w:hAnsi="Times New Roman" w:cs="Times New Roman"/>
                <w:b/>
                <w:spacing w:val="-3"/>
                <w:lang w:val="uk-UA"/>
              </w:rPr>
              <w:t>д</w:t>
            </w:r>
            <w:r w:rsidRPr="0080666C">
              <w:rPr>
                <w:rFonts w:ascii="Times New Roman" w:hAnsi="Times New Roman" w:cs="Times New Roman"/>
                <w:b/>
                <w:lang w:val="uk-UA"/>
              </w:rPr>
              <w:t>и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pStyle w:val="a6"/>
              <w:tabs>
                <w:tab w:val="left" w:pos="3195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0666C">
              <w:rPr>
                <w:sz w:val="24"/>
                <w:szCs w:val="24"/>
                <w:shd w:val="clear" w:color="auto" w:fill="FFFFFF" w:themeFill="background1"/>
                <w:lang w:val="uk-UA"/>
              </w:rPr>
              <w:t>5.</w:t>
            </w: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1</w:t>
            </w:r>
            <w:r w:rsidRPr="0080666C">
              <w:rPr>
                <w:sz w:val="24"/>
                <w:szCs w:val="24"/>
                <w:shd w:val="clear" w:color="auto" w:fill="FFFFFF" w:themeFill="background1"/>
                <w:lang w:val="uk-UA"/>
              </w:rPr>
              <w:t xml:space="preserve"> Надання витягу з містобудівної документації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ст. 50 Закону України «Про землеустрій» </w:t>
            </w:r>
            <w:r w:rsidRPr="00806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80666C">
              <w:rPr>
                <w:rStyle w:val="rvts46"/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 редакції Закону </w:t>
            </w:r>
            <w:hyperlink r:id="rId5" w:anchor="n976" w:tgtFrame="_blank" w:history="1">
              <w:r w:rsidRPr="0080666C">
                <w:rPr>
                  <w:rStyle w:val="a7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shd w:val="clear" w:color="auto" w:fill="FFFFFF"/>
                  <w:lang w:val="uk-UA"/>
                </w:rPr>
                <w:t>№ 1423-IX від 28.04.2021</w:t>
              </w:r>
            </w:hyperlink>
            <w:r w:rsidRPr="0080666C">
              <w:rPr>
                <w:rStyle w:val="rvts46"/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); </w:t>
            </w:r>
            <w:r w:rsidRPr="008066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Закон України “Про внесення змін до деяких законодавчих актів України щодо планування використання земель” від 17.06.2020 р. № 711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надано 37 </w:t>
            </w:r>
            <w:r w:rsidRPr="003052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витягів </w:t>
            </w:r>
            <w:r w:rsidRPr="00305215">
              <w:rPr>
                <w:sz w:val="24"/>
                <w:szCs w:val="24"/>
                <w:shd w:val="clear" w:color="auto" w:fill="FFFFFF" w:themeFill="background1"/>
                <w:lang w:val="uk-UA"/>
              </w:rPr>
              <w:t xml:space="preserve"> </w:t>
            </w:r>
            <w:r w:rsidRPr="0030521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uk-UA"/>
              </w:rPr>
              <w:t>з містобудівної документації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26E2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26E2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26E2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26E2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26E2" w:rsidRPr="00693A2D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Видача паспортів прив'язки тимчасових споруд для провадження підприємницької діяльності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28 Закону України «Про регулювання містобудівної діяльності» від 17.02.2011 р №3038-VI згідно Наказу міністерства регіонального розвитку, будівництва та житлово-комунального господарства України 21.10.2011 №244</w:t>
            </w:r>
          </w:p>
          <w:p w:rsidR="003B26E2" w:rsidRDefault="003B26E2" w:rsidP="00CD057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6E2" w:rsidRDefault="003B26E2" w:rsidP="00CD057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6E2" w:rsidRPr="0080666C" w:rsidRDefault="003B26E2" w:rsidP="00CD057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3 паспорти </w:t>
            </w:r>
            <w:r w:rsidRPr="00A447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прив'язки тимчасових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продовжено дію 3-х паспортів ТС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93A2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Відділ з питань інфраструктури, містобудування та архітектури, житлово-комунального господарства та екології 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стану ВПО в районі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ДОЗ ОДА від 15.04.2022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3B26E2" w:rsidRPr="0080666C" w:rsidRDefault="003B26E2" w:rsidP="00CD057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№241_1650261865;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ДОЗ ОДА від 15.04.2022 № 242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1" w:rsidRPr="00D13F41" w:rsidRDefault="00D13F41" w:rsidP="00D13F4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3F41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D13F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таблиця/щодня</w:t>
            </w:r>
          </w:p>
          <w:p w:rsidR="00D13F41" w:rsidRPr="00D13F41" w:rsidRDefault="00D13F41" w:rsidP="00D13F41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F41">
              <w:rPr>
                <w:rFonts w:ascii="Times New Roman" w:hAnsi="Times New Roman"/>
                <w:sz w:val="24"/>
                <w:szCs w:val="24"/>
                <w:lang w:val="uk-UA"/>
              </w:rPr>
              <w:t>Внутрішньо переміщені особи</w:t>
            </w:r>
          </w:p>
          <w:p w:rsidR="003B26E2" w:rsidRPr="0080666C" w:rsidRDefault="00B731AE" w:rsidP="00D13F4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anchor="gid=825615620" w:history="1">
              <w:r w:rsidR="00D13F41" w:rsidRPr="00D13F41">
                <w:rPr>
                  <w:rStyle w:val="a7"/>
                  <w:rFonts w:ascii="Times New Roman" w:hAnsi="Times New Roman"/>
                  <w:color w:val="auto"/>
                  <w:sz w:val="20"/>
                  <w:szCs w:val="20"/>
                  <w:lang w:val="uk-UA"/>
                </w:rPr>
                <w:t>https://docs.google.com/spreadsheets/d/1mwWcz12JqYvO4CL1gajoJH5ei8inTwVP7ERNIAEjaf8/edit#gid=825615620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shd w:val="clear" w:color="auto" w:fill="FFFFFF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shd w:val="clear" w:color="auto" w:fill="FFFFFF"/>
              <w:spacing w:line="256" w:lineRule="auto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ідділ освіти, охорони здоров’я, культури та спорту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2800"/>
              </w:tabs>
              <w:suppressAutoHyphens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Моніторинг показників  вакцинації по району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tabs>
                <w:tab w:val="left" w:pos="2800"/>
              </w:tabs>
              <w:suppressAutoHyphens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Селекторна нарада під головуванням Президента України від 17 січня 2022 року</w:t>
            </w:r>
          </w:p>
          <w:p w:rsidR="003B26E2" w:rsidRPr="0080666C" w:rsidRDefault="003B26E2" w:rsidP="00CD0575">
            <w:pPr>
              <w:tabs>
                <w:tab w:val="left" w:pos="2800"/>
              </w:tabs>
              <w:suppressAutoHyphens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41" w:rsidRPr="00D13F41" w:rsidRDefault="00D13F41" w:rsidP="00D13F41">
            <w:pPr>
              <w:spacing w:line="256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13F41">
              <w:rPr>
                <w:rFonts w:ascii="Times New Roman" w:hAnsi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D13F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13F41">
              <w:rPr>
                <w:rFonts w:ascii="Times New Roman" w:hAnsi="Times New Roman"/>
                <w:lang w:val="uk-UA"/>
              </w:rPr>
              <w:t xml:space="preserve"> ФОРМА щоденна – ОТГ/адміністрації</w:t>
            </w:r>
          </w:p>
          <w:p w:rsidR="003B26E2" w:rsidRPr="0080666C" w:rsidRDefault="00B731AE" w:rsidP="00D13F41">
            <w:pPr>
              <w:tabs>
                <w:tab w:val="left" w:pos="2800"/>
              </w:tabs>
              <w:suppressAutoHyphens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anchor="gid=1749462560" w:history="1">
              <w:r w:rsidR="00D13F41" w:rsidRPr="00D13F41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https://docs.google.com/spreadsheets/d/17bbXl28UVu4LtpQMCTM6bBCgvYOb2zWZv4Py6kI31KU/edit?pli=1#gid=1749462560</w:t>
              </w:r>
            </w:hyperlink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Моніторинг ходу збирання врожаю зернових та зернобобових культур 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Відповідно до Положення про відділ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565DB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Проведено щотижневий моніторинг ходу збирання врожаю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пізніх</w:t>
            </w:r>
            <w:r w:rsidRPr="00565DB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зернових та зернобобових культур з подальшим інформуванням Департ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565DB6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менту аграрної політки, продовольства та земельних відносин.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соціально-економічного розвитку території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Моніторинг основних показників соціально-економічного розвитку району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Відповідно до Положення про відділ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м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оніторинг основних показників соціально-економічного розвитку району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Моніторинг стану діяльності основних бюджетоутворюючих підприємств району в умовах збройної агресії РФ. 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ind w:left="102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Відповідно до Положення про відділ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7BC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Проведено щотижневий  моніторинг стану діяльності основних бюджетоутворюючих підприємств району в умовах збройної агресії РФ з подальшим інформуванням Департаменту економічної політики та стратегічного планування обласної державної адміністрації  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координації та взаємодії районного Гуманітарного штабу з гуманітарними штабами територіальних громад.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Розпорядження голови районної військової (державної) адміністрації від 01.04.2022 року №40/од-2022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7BC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Забезпечено постійну координацію та взаємодію районного Гуманітарного штабу з гуманітарними штабами </w:t>
            </w:r>
            <w:r w:rsidRPr="00807BC9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lastRenderedPageBreak/>
              <w:t>територіальних громад.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Засідання комісії з питань ТЕБ та НС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План роботи комісії на 2022 рік;</w:t>
            </w:r>
          </w:p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Протокольні рішення комісії з питань ТЕБ та НС обласної  військової адміністрації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6B1182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оборонної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та 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цивільного</w:t>
            </w:r>
            <w:proofErr w:type="spellEnd"/>
            <w:proofErr w:type="gram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3B26E2" w:rsidRPr="0080666C" w:rsidRDefault="003B26E2" w:rsidP="00CD0575">
            <w:pPr>
              <w:spacing w:before="120"/>
              <w:rPr>
                <w:rFonts w:ascii="Times New Roman" w:eastAsia="Batang" w:hAnsi="Times New Roman" w:cs="Times New Roman"/>
                <w:bCs/>
                <w:sz w:val="24"/>
                <w:szCs w:val="24"/>
                <w:highlight w:val="cyan"/>
                <w:lang w:val="ru-RU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проведенні </w:t>
            </w:r>
            <w:r w:rsidRPr="008066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оцінки стану готовності, проведенні інших обстежень захисних споруд, та споруд подвійного призначення</w:t>
            </w:r>
          </w:p>
          <w:p w:rsidR="003B26E2" w:rsidRPr="0080666C" w:rsidRDefault="003B26E2" w:rsidP="00CD0575">
            <w:pPr>
              <w:widowControl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Наказ МВС України від 09.07.2018 №579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9A52D7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Взято участь у обстеженні протирадіаційних укриттях </w:t>
            </w:r>
            <w:proofErr w:type="spellStart"/>
            <w:r w:rsidRPr="009A52D7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Великомихайлівської</w:t>
            </w:r>
            <w:proofErr w:type="spellEnd"/>
            <w:r w:rsidRPr="009A52D7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селищної ради та сховища в </w:t>
            </w:r>
            <w:proofErr w:type="spellStart"/>
            <w:r w:rsidRPr="009A52D7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>Новоборисівській</w:t>
            </w:r>
            <w:proofErr w:type="spellEnd"/>
            <w:r w:rsidRPr="009A52D7">
              <w:rPr>
                <w:rFonts w:ascii="Times New Roman" w:eastAsia="Batang" w:hAnsi="Times New Roman"/>
                <w:sz w:val="24"/>
                <w:szCs w:val="24"/>
                <w:lang w:val="uk-UA" w:eastAsia="ru-RU"/>
              </w:rPr>
              <w:t xml:space="preserve"> сільській раді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засідання спостережної комісії з питань забезпечення прав осіб, звільнених з місць позбавлення волі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закону України «Про   соціальну адаптацію осіб, які відбували покарання у виді обмеження волі або позбавлення волі на певний строк»  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9A52D7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52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проводились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26E2" w:rsidRPr="0080666C" w:rsidRDefault="003B26E2" w:rsidP="00CD057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Сектор з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оборонної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та 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цивільного</w:t>
            </w:r>
            <w:proofErr w:type="spellEnd"/>
            <w:proofErr w:type="gram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захисту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3B26E2" w:rsidRPr="0080666C" w:rsidRDefault="003B26E2" w:rsidP="00CD057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6E0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робочих нарад з керівниками правоохоронних органів  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заходів з   підготовки оборони району, профілактики злочинності та правопорушень, здійснення заходів щодо охорони громадської безпеки, громадського порядку, боротьби зі злочинністю, забезпечення законності, правопорядку, прав і свобод громадян,     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9A52D7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52D7">
              <w:rPr>
                <w:rFonts w:ascii="Times New Roman" w:hAnsi="Times New Roman"/>
                <w:sz w:val="24"/>
                <w:szCs w:val="24"/>
                <w:lang w:val="uk-UA"/>
              </w:rPr>
              <w:t>Проводяться щопонеділка, щосереди та щоп’ятниці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6E0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засідань Громадської ради при Роздільнянській райдержадміністрації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 xml:space="preserve">Положення про сектор 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інформаційної діяльності та комунікацій з громадськістю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Не відбулось у зв’язку з карантинними заходами та військовим станом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pStyle w:val="a3"/>
              <w:tabs>
                <w:tab w:val="left" w:pos="81"/>
              </w:tabs>
              <w:ind w:left="-70" w:hanging="99"/>
              <w:rPr>
                <w:rFonts w:eastAsia="Batang" w:cs="Times New Roman"/>
                <w:lang w:val="uk-UA" w:eastAsia="ru-RU"/>
              </w:rPr>
            </w:pPr>
            <w:r w:rsidRPr="0080666C">
              <w:rPr>
                <w:rFonts w:eastAsia="Batang" w:cs="Times New Roman"/>
                <w:lang w:val="uk-UA" w:eastAsia="ru-RU"/>
              </w:rPr>
              <w:t xml:space="preserve">  Сектор інформаційної діяльності та комунікацій з громадськістю</w:t>
            </w: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6E0E36"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Видання архівних довідок, реєстраційних справ у сфері державної реєстрації речових прав на нерухоме майно та їх обтяження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ind w:left="102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сектор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цифрового розвитку, цифрових трансформацій і </w:t>
            </w:r>
            <w:proofErr w:type="spellStart"/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цифровізації</w:t>
            </w:r>
            <w:proofErr w:type="spellEnd"/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та організації </w:t>
            </w:r>
          </w:p>
          <w:p w:rsidR="003B26E2" w:rsidRPr="0080666C" w:rsidRDefault="003B26E2" w:rsidP="00CD0575">
            <w:pPr>
              <w:pStyle w:val="a3"/>
              <w:tabs>
                <w:tab w:val="left" w:pos="81"/>
              </w:tabs>
              <w:ind w:left="-70" w:hanging="99"/>
              <w:jc w:val="both"/>
              <w:rPr>
                <w:rFonts w:eastAsia="Batang" w:cs="Times New Roman"/>
                <w:lang w:val="uk-UA" w:eastAsia="ru-RU"/>
              </w:rPr>
            </w:pPr>
            <w:proofErr w:type="spellStart"/>
            <w:r>
              <w:rPr>
                <w:rFonts w:eastAsia="Batang" w:cs="Times New Roman"/>
                <w:lang w:val="uk-UA" w:eastAsia="ru-RU"/>
              </w:rPr>
              <w:t>д</w:t>
            </w:r>
            <w:r w:rsidRPr="0080666C">
              <w:rPr>
                <w:rFonts w:eastAsia="Batang" w:cs="Times New Roman"/>
                <w:lang w:val="uk-UA" w:eastAsia="ru-RU"/>
              </w:rPr>
              <w:t>діяльності</w:t>
            </w:r>
            <w:proofErr w:type="spellEnd"/>
            <w:r w:rsidRPr="0080666C">
              <w:rPr>
                <w:rFonts w:eastAsia="Batang" w:cs="Times New Roman"/>
                <w:lang w:val="uk-UA" w:eastAsia="ru-RU"/>
              </w:rPr>
              <w:t xml:space="preserve"> </w:t>
            </w:r>
            <w:proofErr w:type="spellStart"/>
            <w:r w:rsidRPr="0080666C">
              <w:rPr>
                <w:rFonts w:eastAsia="Batang" w:cs="Times New Roman"/>
                <w:lang w:val="uk-UA" w:eastAsia="ru-RU"/>
              </w:rPr>
              <w:t>центрівнадання</w:t>
            </w:r>
            <w:proofErr w:type="spellEnd"/>
            <w:r w:rsidRPr="0080666C">
              <w:rPr>
                <w:rFonts w:eastAsia="Batang" w:cs="Times New Roman"/>
                <w:lang w:val="uk-UA" w:eastAsia="ru-RU"/>
              </w:rPr>
              <w:t xml:space="preserve"> адміністративних послуг</w:t>
            </w: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 w:bidi="sa-IN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sa-IN"/>
              </w:rPr>
              <w:t>15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 w:bidi="sa-IN"/>
              </w:rPr>
              <w:t xml:space="preserve"> Організовує роботу з укомплектування, зберігання, обліку та використання архівних документів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pStyle w:val="a3"/>
              <w:tabs>
                <w:tab w:val="left" w:pos="1182"/>
              </w:tabs>
              <w:ind w:left="0" w:firstLine="0"/>
              <w:jc w:val="center"/>
              <w:rPr>
                <w:rFonts w:eastAsia="Batang" w:cs="Times New Roman"/>
                <w:b/>
                <w:lang w:val="uk-UA" w:eastAsia="ru-RU"/>
              </w:rPr>
            </w:pPr>
            <w:r w:rsidRPr="0080666C">
              <w:rPr>
                <w:rFonts w:eastAsia="Batang" w:cs="Times New Roman"/>
                <w:lang w:val="uk-UA" w:eastAsia="ru-RU"/>
              </w:rPr>
              <w:t>Положення про відділ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pStyle w:val="a3"/>
              <w:tabs>
                <w:tab w:val="left" w:pos="1182"/>
              </w:tabs>
              <w:ind w:left="0" w:firstLine="0"/>
              <w:jc w:val="center"/>
              <w:rPr>
                <w:rFonts w:eastAsia="Batang" w:cs="Times New Roman"/>
                <w:lang w:val="uk-UA" w:eastAsia="ru-RU"/>
              </w:rPr>
            </w:pPr>
            <w:r w:rsidRPr="0080666C">
              <w:rPr>
                <w:rFonts w:eastAsia="Batang" w:cs="Times New Roman"/>
                <w:lang w:val="uk-UA" w:eastAsia="ru-RU"/>
              </w:rPr>
              <w:t>Постійно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>Архівний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</w:p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та видача будівельного паспорту забудови земельної ділянки (забудова присадибних, дачних і садових ділянок)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27 Закону України «Про регулювання містобудівної діяльності» від 17.02.2011 р. №3038-VI згідно Наказу міністерства регіонального розвитку, будівництва та житлово-комунального господарства України від 05.07.2011 р. №103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8 будівельних паспортів протягом кварталу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Відділ з питань інфраструктури, містобудування та архітектури, житлово-комунального господарства та екології</w:t>
            </w:r>
          </w:p>
        </w:tc>
      </w:tr>
      <w:tr w:rsidR="003B26E2" w:rsidRPr="006700B8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Видача паспортів прив'язки тимчасових споруд для провадження підприємницької діяльності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28 Закону України «Про регулювання містобудівної діяльності» від 17.02.2011 р №3038-VI згідно Наказу міністерства регіонального розвитку, будівництва та житлово-комунального господарства України 21.10.2011 №244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Default="003B26E2" w:rsidP="00CD0575">
            <w:pPr>
              <w:pStyle w:val="a3"/>
              <w:snapToGrid w:val="0"/>
              <w:ind w:left="0" w:right="141" w:hanging="142"/>
              <w:jc w:val="both"/>
              <w:rPr>
                <w:rFonts w:cs="Times New Roman"/>
                <w:lang w:val="uk-UA"/>
              </w:rPr>
            </w:pPr>
            <w:r w:rsidRPr="0080666C">
              <w:rPr>
                <w:rFonts w:cs="Times New Roman"/>
                <w:lang w:val="uk-UA"/>
              </w:rPr>
              <w:t xml:space="preserve">   5.</w:t>
            </w:r>
            <w:r>
              <w:rPr>
                <w:rFonts w:cs="Times New Roman"/>
                <w:lang w:val="uk-UA"/>
              </w:rPr>
              <w:t>18</w:t>
            </w:r>
            <w:r w:rsidRPr="0080666C">
              <w:rPr>
                <w:rFonts w:cs="Times New Roman"/>
                <w:lang w:val="uk-UA"/>
              </w:rPr>
              <w:t xml:space="preserve"> Засідання координаційної ради з питань сім’ї, гендерної рівності, демографічного розвитку, запобігання домашньому насильству та протидії торгівлі людьми.</w:t>
            </w:r>
          </w:p>
          <w:p w:rsidR="003B26E2" w:rsidRPr="0080666C" w:rsidRDefault="003B26E2" w:rsidP="00CD0575">
            <w:pPr>
              <w:pStyle w:val="a3"/>
              <w:snapToGrid w:val="0"/>
              <w:ind w:left="0" w:right="141" w:hanging="142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pStyle w:val="a3"/>
              <w:snapToGrid w:val="0"/>
              <w:ind w:left="0" w:right="142" w:firstLine="0"/>
              <w:rPr>
                <w:rFonts w:cs="Times New Roman"/>
                <w:lang w:val="uk-UA"/>
              </w:rPr>
            </w:pPr>
            <w:r w:rsidRPr="0080666C">
              <w:rPr>
                <w:rFonts w:cs="Times New Roman"/>
                <w:lang w:val="uk-UA"/>
              </w:rPr>
              <w:t>Закон України від 20.09.2011 р. № 3739—ІV «Про протидію торгівлі людьми».</w:t>
            </w:r>
          </w:p>
          <w:p w:rsidR="003B26E2" w:rsidRDefault="003B26E2" w:rsidP="00CD0575">
            <w:pPr>
              <w:pStyle w:val="a3"/>
              <w:snapToGrid w:val="0"/>
              <w:ind w:left="142" w:right="142" w:hanging="142"/>
              <w:jc w:val="both"/>
              <w:rPr>
                <w:rFonts w:cs="Times New Roman"/>
                <w:lang w:val="uk-UA"/>
              </w:rPr>
            </w:pPr>
            <w:r w:rsidRPr="0080666C">
              <w:rPr>
                <w:rFonts w:cs="Times New Roman"/>
                <w:lang w:val="uk-UA"/>
              </w:rPr>
              <w:t xml:space="preserve">   </w:t>
            </w:r>
          </w:p>
          <w:p w:rsidR="003B26E2" w:rsidRPr="0080666C" w:rsidRDefault="003B26E2" w:rsidP="00CD0575">
            <w:pPr>
              <w:pStyle w:val="a3"/>
              <w:snapToGrid w:val="0"/>
              <w:ind w:left="142" w:right="142" w:hanging="142"/>
              <w:jc w:val="both"/>
              <w:rPr>
                <w:rFonts w:cs="Times New Roman"/>
                <w:lang w:val="uk-UA"/>
              </w:rPr>
            </w:pP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pStyle w:val="a3"/>
              <w:snapToGrid w:val="0"/>
              <w:ind w:left="142" w:firstLine="0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22.10.2022 року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26E2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26E2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26E2" w:rsidRPr="0080666C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>соціального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>захисту</w:t>
            </w:r>
            <w:proofErr w:type="spellEnd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0666C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населення</w:t>
            </w:r>
            <w:proofErr w:type="spellEnd"/>
          </w:p>
          <w:p w:rsidR="003B26E2" w:rsidRPr="0080666C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pStyle w:val="a3"/>
              <w:snapToGrid w:val="0"/>
              <w:ind w:left="0" w:right="141" w:firstLine="0"/>
              <w:jc w:val="both"/>
              <w:rPr>
                <w:rFonts w:cs="Times New Roman"/>
                <w:lang w:val="uk-UA"/>
              </w:rPr>
            </w:pPr>
            <w:r w:rsidRPr="0080666C">
              <w:rPr>
                <w:rFonts w:cs="Times New Roman"/>
                <w:lang w:val="uk-UA"/>
              </w:rPr>
              <w:t>5.</w:t>
            </w:r>
            <w:r>
              <w:rPr>
                <w:rFonts w:cs="Times New Roman"/>
                <w:lang w:val="uk-UA"/>
              </w:rPr>
              <w:t>19</w:t>
            </w:r>
            <w:r w:rsidRPr="0080666C">
              <w:rPr>
                <w:rFonts w:cs="Times New Roman"/>
                <w:lang w:val="uk-UA"/>
              </w:rPr>
              <w:t xml:space="preserve"> Засідання комісії з питань проходження альтернативної (невійськової служби).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pStyle w:val="a3"/>
              <w:snapToGrid w:val="0"/>
              <w:ind w:left="-2" w:right="142" w:firstLine="0"/>
              <w:jc w:val="both"/>
              <w:rPr>
                <w:rFonts w:cs="Times New Roman"/>
                <w:lang w:val="uk-UA"/>
              </w:rPr>
            </w:pPr>
            <w:r w:rsidRPr="0080666C">
              <w:rPr>
                <w:rFonts w:cs="Times New Roman"/>
                <w:lang w:val="uk-UA"/>
              </w:rPr>
              <w:t>Закон України «Про альтернативну (невійськову) службу»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pStyle w:val="a3"/>
              <w:snapToGrid w:val="0"/>
              <w:ind w:left="142" w:firstLine="0"/>
              <w:rPr>
                <w:rFonts w:cs="Times New Roman"/>
                <w:lang w:val="uk-UA"/>
              </w:rPr>
            </w:pPr>
            <w:r w:rsidRPr="0080666C">
              <w:rPr>
                <w:rFonts w:cs="Times New Roman"/>
                <w:lang w:val="uk-UA"/>
              </w:rPr>
              <w:t>По мірі           надходження заяв</w:t>
            </w:r>
          </w:p>
          <w:p w:rsidR="003B26E2" w:rsidRPr="0080666C" w:rsidRDefault="003B26E2" w:rsidP="00CD0575">
            <w:pPr>
              <w:pStyle w:val="a3"/>
              <w:snapToGrid w:val="0"/>
              <w:ind w:left="142"/>
              <w:jc w:val="center"/>
              <w:rPr>
                <w:rFonts w:cs="Times New Roman"/>
                <w:lang w:val="uk-UA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pStyle w:val="a3"/>
              <w:snapToGrid w:val="0"/>
              <w:ind w:left="0" w:right="141" w:firstLine="0"/>
              <w:jc w:val="both"/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</w:pPr>
            <w:r w:rsidRPr="0080666C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5.2</w:t>
            </w:r>
            <w:r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0</w:t>
            </w:r>
            <w:r w:rsidRPr="0080666C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 xml:space="preserve"> Призначення допомоги на проживання внутрішньо переміщеним особам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pStyle w:val="a3"/>
              <w:snapToGrid w:val="0"/>
              <w:ind w:left="-2" w:right="142" w:firstLine="0"/>
              <w:rPr>
                <w:rFonts w:cs="Times New Roman"/>
                <w:lang w:val="uk-UA"/>
              </w:rPr>
            </w:pPr>
            <w:r w:rsidRPr="0080666C">
              <w:rPr>
                <w:rFonts w:cs="Times New Roman"/>
                <w:lang w:val="uk-UA"/>
              </w:rPr>
              <w:t>Порядок надання допомоги на проживання внутрішньо переміщеним особам, затверджений постановою Кабінету Міністрів України № 322 від 20.03.2022 р.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pStyle w:val="a3"/>
              <w:snapToGrid w:val="0"/>
              <w:ind w:hanging="26"/>
              <w:jc w:val="center"/>
              <w:rPr>
                <w:rFonts w:cs="Times New Roman"/>
                <w:lang w:val="uk-UA"/>
              </w:rPr>
            </w:pPr>
            <w:r w:rsidRPr="0080666C">
              <w:rPr>
                <w:rFonts w:cs="Times New Roman"/>
                <w:lang w:val="uk-UA"/>
              </w:rPr>
              <w:t>Протягом кварталу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6E0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проведення нарад з головами органів місцевого самоврядування району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апарат  райдержадміністрації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Апарат райдержадміністрації</w:t>
            </w:r>
          </w:p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F23D05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5.22 Організація підключення відео-конференцій та нарад Одеської ОВА з 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керівництвом та 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головами органів місцевого самоврядування району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апарат  райдержадміністрації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6700B8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проведення колегій</w:t>
            </w:r>
          </w:p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колегію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806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5.</w:t>
            </w:r>
            <w:r w:rsidRPr="006E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Pr="008066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матеріалів щодо нагородження  з нагоди професійних свят, пам’ятних дат, ювілейних дат, інших заходів з 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врученням державних нагород, нагород Кабінету Міністрів України, Почесної грамоти обласної державної адміністрації, районної державної адміністрації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pStyle w:val="a5"/>
              <w:rPr>
                <w:sz w:val="24"/>
                <w:szCs w:val="24"/>
                <w:lang w:val="uk-UA"/>
              </w:rPr>
            </w:pPr>
            <w:r w:rsidRPr="0080666C">
              <w:rPr>
                <w:sz w:val="24"/>
                <w:szCs w:val="24"/>
                <w:lang w:val="uk-UA"/>
              </w:rPr>
              <w:lastRenderedPageBreak/>
              <w:t xml:space="preserve">Розпорядження голови райдержадміністрації від 07 серпня 2019 року №358/А-2019 «Про затвердження Положення про Грамоту та </w:t>
            </w:r>
            <w:r w:rsidRPr="0080666C">
              <w:rPr>
                <w:sz w:val="24"/>
                <w:szCs w:val="24"/>
                <w:lang w:val="uk-UA"/>
              </w:rPr>
              <w:lastRenderedPageBreak/>
              <w:t>Подяку голови Роздільнянської районної державної адміністрації Одеської області»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кварталу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Сектор управління персоналом апарату</w:t>
            </w:r>
          </w:p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  <w:p w:rsidR="003B26E2" w:rsidRPr="0080666C" w:rsidRDefault="003B26E2" w:rsidP="00CD0575">
            <w:pP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проведення засідань конкурсних комісій на зайняття вакантних посад державної служби в районній державній адміністрації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службу», Порядок проведення конкурсу на зайняття посад державної служби, затверджений постановою Кабінету Міністрів України від 25.03.2016 №246, Положення про відділ управління персоналом апарату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кварталу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B26E2" w:rsidRPr="0080666C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tabs>
                <w:tab w:val="left" w:pos="907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Юридична експертиза проектів розпоряджень, що видаються райдержадміністрацією на відповідність нормам чинного законодавства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tabs>
                <w:tab w:val="left" w:pos="9072"/>
              </w:tabs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Регламент райдержадміністрації, Положення</w:t>
            </w:r>
            <w:r w:rsidRPr="0080666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юридичний сектор апарату райдержадміністрації 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E2" w:rsidRPr="0080666C" w:rsidRDefault="003B26E2" w:rsidP="00CD0575">
            <w:pPr>
              <w:tabs>
                <w:tab w:val="left" w:pos="9072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Протягом кварталу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Юридичний сектор апарату</w:t>
            </w:r>
          </w:p>
        </w:tc>
      </w:tr>
      <w:tr w:rsidR="003B26E2" w:rsidRPr="00B731AE" w:rsidTr="00CD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5.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27</w:t>
            </w: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Видання архівних довідок, реєстраційних справ у сфері державної реєстрації речових прав на нерухоме майно та їх обтяження</w:t>
            </w:r>
          </w:p>
        </w:tc>
        <w:tc>
          <w:tcPr>
            <w:tcW w:w="49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ind w:left="102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Положення про сектор</w:t>
            </w:r>
          </w:p>
        </w:tc>
        <w:tc>
          <w:tcPr>
            <w:tcW w:w="2340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2" w:rsidRPr="0080666C" w:rsidRDefault="003B26E2" w:rsidP="00CD0575">
            <w:pPr>
              <w:widowControl/>
              <w:shd w:val="clear" w:color="auto" w:fill="FFFFFF"/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</w:pPr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Сектор цифрового розвитку, цифрових трансформацій і </w:t>
            </w:r>
            <w:proofErr w:type="spellStart"/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цифровізації</w:t>
            </w:r>
            <w:proofErr w:type="spellEnd"/>
            <w:r w:rsidRPr="0080666C"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 xml:space="preserve"> та організації </w:t>
            </w:r>
          </w:p>
          <w:p w:rsidR="003B26E2" w:rsidRPr="0080666C" w:rsidRDefault="003B26E2" w:rsidP="00CD0575">
            <w:pPr>
              <w:pStyle w:val="a3"/>
              <w:tabs>
                <w:tab w:val="left" w:pos="81"/>
              </w:tabs>
              <w:ind w:left="-70" w:hanging="99"/>
              <w:rPr>
                <w:rFonts w:eastAsia="Batang" w:cs="Times New Roman"/>
                <w:lang w:val="uk-UA" w:eastAsia="ru-RU"/>
              </w:rPr>
            </w:pPr>
            <w:proofErr w:type="spellStart"/>
            <w:r w:rsidRPr="0080666C">
              <w:rPr>
                <w:rFonts w:eastAsia="Batang" w:cs="Times New Roman"/>
                <w:lang w:val="uk-UA" w:eastAsia="ru-RU"/>
              </w:rPr>
              <w:t>д</w:t>
            </w:r>
            <w:r>
              <w:rPr>
                <w:rFonts w:eastAsia="Batang" w:cs="Times New Roman"/>
                <w:lang w:val="uk-UA" w:eastAsia="ru-RU"/>
              </w:rPr>
              <w:t>д</w:t>
            </w:r>
            <w:r w:rsidRPr="0080666C">
              <w:rPr>
                <w:rFonts w:eastAsia="Batang" w:cs="Times New Roman"/>
                <w:lang w:val="uk-UA" w:eastAsia="ru-RU"/>
              </w:rPr>
              <w:t>іяльності</w:t>
            </w:r>
            <w:proofErr w:type="spellEnd"/>
            <w:r w:rsidRPr="0080666C">
              <w:rPr>
                <w:rFonts w:eastAsia="Batang" w:cs="Times New Roman"/>
                <w:lang w:val="uk-UA" w:eastAsia="ru-RU"/>
              </w:rPr>
              <w:t xml:space="preserve"> центрів надання адміністративних послуг</w:t>
            </w:r>
          </w:p>
        </w:tc>
      </w:tr>
    </w:tbl>
    <w:p w:rsidR="003B26E2" w:rsidRPr="00A447E9" w:rsidRDefault="003B26E2" w:rsidP="003B26E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B26E2" w:rsidRPr="00A447E9" w:rsidRDefault="003B26E2" w:rsidP="003B26E2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447E9">
        <w:rPr>
          <w:rFonts w:ascii="Times New Roman" w:hAnsi="Times New Roman" w:cs="Times New Roman"/>
          <w:sz w:val="24"/>
          <w:szCs w:val="24"/>
          <w:lang w:val="uk-UA"/>
        </w:rPr>
        <w:t>Керівник апарату райдержадміністрації</w:t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ab/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льга </w:t>
      </w:r>
      <w:r w:rsidRPr="00A447E9">
        <w:rPr>
          <w:rFonts w:ascii="Times New Roman" w:hAnsi="Times New Roman" w:cs="Times New Roman"/>
          <w:sz w:val="24"/>
          <w:szCs w:val="24"/>
          <w:lang w:val="uk-UA"/>
        </w:rPr>
        <w:t>ГОЛОВКО</w:t>
      </w:r>
    </w:p>
    <w:p w:rsidR="00897821" w:rsidRDefault="00897821"/>
    <w:sectPr w:rsidR="00897821" w:rsidSect="006E0E36">
      <w:pgSz w:w="16838" w:h="11906" w:orient="landscape"/>
      <w:pgMar w:top="426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10F"/>
    <w:multiLevelType w:val="hybridMultilevel"/>
    <w:tmpl w:val="F56022AA"/>
    <w:lvl w:ilvl="0" w:tplc="4106F11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E2"/>
    <w:rsid w:val="00096211"/>
    <w:rsid w:val="003B26E2"/>
    <w:rsid w:val="004C4986"/>
    <w:rsid w:val="00897821"/>
    <w:rsid w:val="00B731AE"/>
    <w:rsid w:val="00D13F41"/>
    <w:rsid w:val="00D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EA95"/>
  <w15:chartTrackingRefBased/>
  <w15:docId w15:val="{4DCC4A25-8D25-4BF8-B794-6252002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26E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B26E2"/>
    <w:pPr>
      <w:ind w:left="102" w:firstLine="7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26E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5">
    <w:name w:val="бычный"/>
    <w:rsid w:val="003B26E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Batang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B26E2"/>
    <w:pPr>
      <w:widowControl/>
      <w:suppressAutoHyphens/>
      <w:ind w:left="720"/>
      <w:contextualSpacing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styleId="a7">
    <w:name w:val="Hyperlink"/>
    <w:unhideWhenUsed/>
    <w:rsid w:val="003B26E2"/>
    <w:rPr>
      <w:color w:val="0000FF"/>
      <w:u w:val="single"/>
    </w:rPr>
  </w:style>
  <w:style w:type="character" w:customStyle="1" w:styleId="rvts46">
    <w:name w:val="rvts46"/>
    <w:basedOn w:val="a0"/>
    <w:rsid w:val="003B2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7bbXl28UVu4LtpQMCTM6bBCgvYOb2zWZv4Py6kI31KU/edit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mwWcz12JqYvO4CL1gajoJH5ei8inTwVP7ERNIAEjaf8/edit" TargetMode="External"/><Relationship Id="rId5" Type="http://schemas.openxmlformats.org/officeDocument/2006/relationships/hyperlink" Target="https://zakon.rada.gov.ua/laws/show/1423-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11673</Words>
  <Characters>6654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2023-01-18T11:53:00Z</dcterms:created>
  <dcterms:modified xsi:type="dcterms:W3CDTF">2023-01-20T06:45:00Z</dcterms:modified>
</cp:coreProperties>
</file>