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7" w:rsidRPr="00A66BB7" w:rsidRDefault="0000552F" w:rsidP="003E35A7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  <w:lang w:val="en-US"/>
        </w:rPr>
      </w:pPr>
      <w:r w:rsidRPr="0000552F">
        <w:rPr>
          <w:rFonts w:ascii="Arial" w:hAnsi="Arial" w:cs="Arial"/>
          <w:color w:val="333333"/>
          <w:sz w:val="25"/>
          <w:szCs w:val="25"/>
          <w:lang w:val="en-US"/>
        </w:rPr>
        <w:t>.</w:t>
      </w:r>
      <w:r w:rsidR="003E35A7" w:rsidRPr="003E35A7">
        <w:rPr>
          <w:b/>
          <w:bCs/>
          <w:color w:val="000000"/>
        </w:rPr>
        <w:t xml:space="preserve"> </w:t>
      </w:r>
      <w:r w:rsidR="003E35A7">
        <w:rPr>
          <w:b/>
          <w:bCs/>
          <w:color w:val="000000"/>
        </w:rPr>
        <w:t>ПРОТОКОЛ №</w:t>
      </w:r>
      <w:r w:rsidR="00461794">
        <w:rPr>
          <w:b/>
          <w:bCs/>
          <w:color w:val="000000"/>
          <w:lang w:val="en-US"/>
        </w:rPr>
        <w:t>3</w:t>
      </w:r>
    </w:p>
    <w:p w:rsidR="003E35A7" w:rsidRDefault="003E35A7" w:rsidP="008E2FE5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засідання Громадської ради при Роздільнянській райдержадміністрації</w:t>
      </w:r>
    </w:p>
    <w:p w:rsidR="008E2FE5" w:rsidRPr="008E2FE5" w:rsidRDefault="008E2FE5" w:rsidP="008E2FE5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  <w:lang w:val="uk-UA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 xml:space="preserve">Дата та час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r w:rsidR="00461794" w:rsidRPr="00A37FB6">
        <w:rPr>
          <w:color w:val="000000"/>
        </w:rPr>
        <w:t xml:space="preserve">19 </w:t>
      </w:r>
      <w:r w:rsidR="00461794">
        <w:rPr>
          <w:color w:val="000000"/>
          <w:lang w:val="uk-UA"/>
        </w:rPr>
        <w:t>травня</w:t>
      </w:r>
      <w:r>
        <w:rPr>
          <w:color w:val="000000"/>
        </w:rPr>
        <w:t>  201</w:t>
      </w:r>
      <w:r>
        <w:rPr>
          <w:color w:val="000000"/>
          <w:lang w:val="uk-UA"/>
        </w:rPr>
        <w:t>6</w:t>
      </w:r>
      <w:r>
        <w:rPr>
          <w:color w:val="000000"/>
        </w:rPr>
        <w:t> року, </w:t>
      </w:r>
      <w:r>
        <w:rPr>
          <w:color w:val="000000"/>
          <w:lang w:val="uk-UA"/>
        </w:rPr>
        <w:t>14</w:t>
      </w:r>
      <w:r>
        <w:rPr>
          <w:color w:val="000000"/>
        </w:rPr>
        <w:t> год. </w:t>
      </w:r>
      <w:r>
        <w:rPr>
          <w:color w:val="000000"/>
          <w:lang w:val="uk-UA"/>
        </w:rPr>
        <w:t>0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хв</w:t>
      </w:r>
      <w:proofErr w:type="spellEnd"/>
      <w:r>
        <w:rPr>
          <w:color w:val="000000"/>
        </w:rPr>
        <w:t>.</w:t>
      </w:r>
    </w:p>
    <w:p w:rsidR="003E35A7" w:rsidRPr="003E35A7" w:rsidRDefault="003E35A7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Місце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color w:val="000000"/>
        </w:rPr>
        <w:t xml:space="preserve"> зал </w:t>
      </w:r>
      <w:proofErr w:type="spellStart"/>
      <w:r>
        <w:rPr>
          <w:color w:val="000000"/>
        </w:rPr>
        <w:t>засідань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Роздільнянської райдержадміністрації</w:t>
      </w:r>
      <w:r>
        <w:rPr>
          <w:color w:val="000000"/>
        </w:rPr>
        <w:t> (м. </w:t>
      </w:r>
      <w:r w:rsidR="00F225F9">
        <w:rPr>
          <w:color w:val="000000"/>
          <w:lang w:val="uk-UA"/>
        </w:rPr>
        <w:t xml:space="preserve">Роздільна, </w:t>
      </w:r>
      <w:proofErr w:type="spellStart"/>
      <w:r w:rsidR="00F225F9">
        <w:rPr>
          <w:color w:val="000000"/>
          <w:lang w:val="uk-UA"/>
        </w:rPr>
        <w:t>вул</w:t>
      </w:r>
      <w:proofErr w:type="gramStart"/>
      <w:r w:rsidR="00F225F9">
        <w:rPr>
          <w:color w:val="000000"/>
          <w:lang w:val="uk-UA"/>
        </w:rPr>
        <w:t>.Н</w:t>
      </w:r>
      <w:proofErr w:type="gramEnd"/>
      <w:r w:rsidR="00F225F9">
        <w:rPr>
          <w:color w:val="000000"/>
          <w:lang w:val="uk-UA"/>
        </w:rPr>
        <w:t>езалежності</w:t>
      </w:r>
      <w:proofErr w:type="spellEnd"/>
      <w:r>
        <w:rPr>
          <w:color w:val="000000"/>
          <w:lang w:val="uk-UA"/>
        </w:rPr>
        <w:t>,</w:t>
      </w:r>
      <w:r w:rsidR="00F225F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9)</w:t>
      </w:r>
    </w:p>
    <w:p w:rsidR="003E35A7" w:rsidRPr="003E35A7" w:rsidRDefault="003E35A7" w:rsidP="00FE5B9A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>Список присутніх</w:t>
      </w:r>
      <w:r>
        <w:rPr>
          <w:color w:val="000000"/>
          <w:u w:val="single"/>
        </w:rPr>
        <w:t> </w:t>
      </w:r>
      <w:r>
        <w:rPr>
          <w:color w:val="000000"/>
          <w:u w:val="single"/>
          <w:lang w:val="uk-UA"/>
        </w:rPr>
        <w:t>від Роздільнянської райдержадміністрації (</w:t>
      </w:r>
      <w:r>
        <w:rPr>
          <w:color w:val="000000"/>
          <w:lang w:val="uk-UA"/>
        </w:rPr>
        <w:t>список додається</w:t>
      </w:r>
      <w:r>
        <w:rPr>
          <w:color w:val="000000"/>
          <w:u w:val="single"/>
          <w:lang w:val="uk-UA"/>
        </w:rPr>
        <w:t>)</w:t>
      </w:r>
      <w:r w:rsidR="00AA312D">
        <w:rPr>
          <w:color w:val="000000"/>
          <w:u w:val="single"/>
          <w:lang w:val="uk-UA"/>
        </w:rPr>
        <w:t>,</w:t>
      </w:r>
      <w:r w:rsidR="00FE5B9A">
        <w:rPr>
          <w:color w:val="000000"/>
          <w:lang w:val="uk-UA"/>
        </w:rPr>
        <w:t xml:space="preserve"> </w:t>
      </w:r>
      <w:r>
        <w:rPr>
          <w:color w:val="000000"/>
          <w:u w:val="single"/>
          <w:lang w:val="uk-UA"/>
        </w:rPr>
        <w:t>присутні від інститутів громадянського суспільства</w:t>
      </w:r>
      <w:r>
        <w:rPr>
          <w:color w:val="000000"/>
        </w:rPr>
        <w:t> </w:t>
      </w:r>
      <w:r>
        <w:rPr>
          <w:color w:val="000000"/>
          <w:lang w:val="uk-UA"/>
        </w:rPr>
        <w:t>(далі – ІГС)</w:t>
      </w:r>
      <w:r>
        <w:rPr>
          <w:b/>
          <w:bCs/>
          <w:color w:val="000000"/>
          <w:lang w:val="uk-UA"/>
        </w:rPr>
        <w:t>: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 w:rsidRPr="00231802">
        <w:rPr>
          <w:b/>
          <w:color w:val="000000"/>
          <w:lang w:val="uk-UA"/>
        </w:rPr>
        <w:t>1</w:t>
      </w:r>
      <w:r w:rsidR="005444E0" w:rsidRPr="00231802">
        <w:rPr>
          <w:b/>
          <w:color w:val="000000"/>
          <w:lang w:val="uk-UA"/>
        </w:rPr>
        <w:t>0</w:t>
      </w:r>
      <w:r w:rsidRPr="00231802">
        <w:rPr>
          <w:rStyle w:val="apple-converted-space"/>
          <w:b/>
          <w:color w:val="000000"/>
        </w:rPr>
        <w:t> </w:t>
      </w:r>
      <w:proofErr w:type="spellStart"/>
      <w:r w:rsidRPr="00231802">
        <w:rPr>
          <w:b/>
          <w:color w:val="000000"/>
        </w:rPr>
        <w:t>представників</w:t>
      </w:r>
      <w:proofErr w:type="spellEnd"/>
      <w:r w:rsidRPr="00231802">
        <w:rPr>
          <w:b/>
          <w:color w:val="000000"/>
        </w:rPr>
        <w:t xml:space="preserve"> ІГС</w:t>
      </w:r>
      <w:r>
        <w:rPr>
          <w:color w:val="000000"/>
        </w:rPr>
        <w:t xml:space="preserve">,  (список </w:t>
      </w:r>
      <w:proofErr w:type="spellStart"/>
      <w:r>
        <w:rPr>
          <w:color w:val="000000"/>
        </w:rPr>
        <w:t>додається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ПОРЯДОК ДЕННИЙ</w:t>
      </w:r>
    </w:p>
    <w:p w:rsidR="00256252" w:rsidRPr="00B603F8" w:rsidRDefault="00256252" w:rsidP="002562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2361">
        <w:rPr>
          <w:color w:val="2D1614"/>
          <w:lang w:val="uk-UA"/>
        </w:rPr>
        <w:t xml:space="preserve">Стан закладів культури району. Ремонт </w:t>
      </w:r>
      <w:r>
        <w:rPr>
          <w:color w:val="2D1614"/>
          <w:lang w:val="uk-UA"/>
        </w:rPr>
        <w:t>В</w:t>
      </w:r>
      <w:r w:rsidRPr="00BD2361">
        <w:rPr>
          <w:color w:val="2D1614"/>
          <w:lang w:val="uk-UA"/>
        </w:rPr>
        <w:t>еликої за</w:t>
      </w:r>
      <w:r>
        <w:rPr>
          <w:color w:val="2D1614"/>
          <w:lang w:val="uk-UA"/>
        </w:rPr>
        <w:t>ли</w:t>
      </w:r>
      <w:r w:rsidRPr="00BD2361">
        <w:rPr>
          <w:color w:val="2D1614"/>
          <w:lang w:val="uk-UA"/>
        </w:rPr>
        <w:t xml:space="preserve"> районного Палацу культури</w:t>
      </w:r>
    </w:p>
    <w:p w:rsidR="00256252" w:rsidRPr="00256252" w:rsidRDefault="00256252" w:rsidP="002562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val="uk-UA"/>
        </w:rPr>
        <w:t>Підготовка до оздоровлення дітей в період літнього відпочинку</w:t>
      </w:r>
    </w:p>
    <w:p w:rsidR="005444E0" w:rsidRDefault="005444E0" w:rsidP="005444E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>
        <w:rPr>
          <w:color w:val="000000"/>
          <w:lang w:val="uk-UA"/>
        </w:rPr>
        <w:t>Призначення наступного засідання громадської ради.</w:t>
      </w:r>
    </w:p>
    <w:p w:rsidR="00AF528F" w:rsidRPr="00A77F02" w:rsidRDefault="005444E0" w:rsidP="00A77F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proofErr w:type="spellStart"/>
      <w:proofErr w:type="gramStart"/>
      <w:r>
        <w:rPr>
          <w:color w:val="2D1614"/>
        </w:rPr>
        <w:t>Р</w:t>
      </w:r>
      <w:proofErr w:type="gramEnd"/>
      <w:r>
        <w:rPr>
          <w:color w:val="2D1614"/>
        </w:rPr>
        <w:t>ізне</w:t>
      </w:r>
      <w:proofErr w:type="spellEnd"/>
    </w:p>
    <w:p w:rsidR="00AF528F" w:rsidRPr="00AF528F" w:rsidRDefault="00AF528F" w:rsidP="003E35A7">
      <w:pPr>
        <w:pStyle w:val="a4"/>
        <w:shd w:val="clear" w:color="auto" w:fill="FFFFFF"/>
        <w:spacing w:before="29" w:beforeAutospacing="0" w:after="29" w:afterAutospacing="0"/>
        <w:ind w:left="360"/>
        <w:rPr>
          <w:color w:val="000000"/>
          <w:lang w:val="uk-UA"/>
        </w:rPr>
      </w:pPr>
    </w:p>
    <w:p w:rsidR="00EF71DD" w:rsidRDefault="00EF71DD" w:rsidP="00EF71DD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ГОЛОСУВАЛИ: «за» - 10, «проти» - </w:t>
      </w:r>
      <w:r w:rsidR="00450A53">
        <w:rPr>
          <w:color w:val="000000"/>
          <w:lang w:val="uk-UA"/>
        </w:rPr>
        <w:t>«</w:t>
      </w:r>
      <w:r>
        <w:rPr>
          <w:color w:val="000000"/>
          <w:lang w:val="uk-UA"/>
        </w:rPr>
        <w:t>0</w:t>
      </w:r>
      <w:r w:rsidR="00450A53">
        <w:rPr>
          <w:color w:val="000000"/>
          <w:lang w:val="uk-UA"/>
        </w:rPr>
        <w:t>»</w:t>
      </w:r>
      <w:r>
        <w:rPr>
          <w:color w:val="000000"/>
          <w:lang w:val="uk-UA"/>
        </w:rPr>
        <w:t>, утримались – «0»</w:t>
      </w:r>
    </w:p>
    <w:p w:rsidR="00183A11" w:rsidRPr="00AF528F" w:rsidRDefault="00183A11" w:rsidP="00183A1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першого питання</w:t>
      </w:r>
      <w:r>
        <w:rPr>
          <w:color w:val="000000"/>
        </w:rPr>
        <w:t> </w:t>
      </w:r>
      <w:r>
        <w:rPr>
          <w:b/>
          <w:bCs/>
          <w:color w:val="000000"/>
          <w:lang w:val="uk-UA"/>
        </w:rPr>
        <w:t>Порядку денного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СЛУХАЛИ:</w:t>
      </w:r>
    </w:p>
    <w:p w:rsidR="006745AB" w:rsidRPr="00810BE4" w:rsidRDefault="00554C0B" w:rsidP="00FA2A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0E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Ключникову</w:t>
      </w:r>
      <w:proofErr w:type="spellEnd"/>
      <w:r w:rsidRPr="00DD0E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Н.І.</w:t>
      </w:r>
      <w:r w:rsidR="003E35A7" w:rsidRPr="00DD0EF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Pr="00DD0EF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провідного методи</w:t>
      </w:r>
      <w:r w:rsidR="00E149AA" w:rsidRPr="00DD0EF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ста</w:t>
      </w:r>
      <w:r w:rsidRPr="00DD0EF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районного Палацу культури</w:t>
      </w:r>
      <w:r w:rsidRPr="00DD0EF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183A11" w:rsidRPr="00DD0EF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183A11" w:rsidRPr="00DD0EF1">
        <w:rPr>
          <w:rFonts w:ascii="Times New Roman" w:hAnsi="Times New Roman" w:cs="Times New Roman"/>
          <w:sz w:val="24"/>
          <w:szCs w:val="24"/>
        </w:rPr>
        <w:t xml:space="preserve"> </w:t>
      </w:r>
      <w:r w:rsidR="00E149AA" w:rsidRPr="00DD0EF1">
        <w:rPr>
          <w:rFonts w:ascii="Times New Roman" w:hAnsi="Times New Roman" w:cs="Times New Roman"/>
          <w:sz w:val="24"/>
          <w:szCs w:val="24"/>
          <w:lang w:val="uk-UA"/>
        </w:rPr>
        <w:t>стану закладів культури</w:t>
      </w:r>
      <w:r w:rsidR="003E35A7" w:rsidRPr="00DD0E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E850BC" w:rsidRPr="00DD0EF1">
        <w:rPr>
          <w:rFonts w:ascii="Times New Roman" w:hAnsi="Times New Roman" w:cs="Times New Roman"/>
          <w:sz w:val="24"/>
          <w:szCs w:val="24"/>
          <w:lang w:val="uk-UA"/>
        </w:rPr>
        <w:t>Наш район налічує 29 клубних закладів, в яких діють майже 133 клубних формувань за різними жанрами, майже 1483 учасника,з яких 944 – діти. Але існує проблема окрім двох – РПК м</w:t>
      </w:r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. Роздільна та СБК с. </w:t>
      </w:r>
      <w:proofErr w:type="spellStart"/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>Єреміївка</w:t>
      </w:r>
      <w:proofErr w:type="spellEnd"/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 інші клуби</w:t>
      </w:r>
      <w:r w:rsidR="00E850BC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 не опалюються.</w:t>
      </w:r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BE4">
        <w:rPr>
          <w:rFonts w:ascii="Times New Roman" w:hAnsi="Times New Roman" w:cs="Times New Roman"/>
          <w:sz w:val="24"/>
          <w:szCs w:val="24"/>
          <w:lang w:val="uk-UA"/>
        </w:rPr>
        <w:t>Також особливу увагу слід приділити Великої залі РПК яка протя</w:t>
      </w:r>
      <w:r w:rsidR="006745AB">
        <w:rPr>
          <w:rFonts w:ascii="Times New Roman" w:hAnsi="Times New Roman" w:cs="Times New Roman"/>
          <w:sz w:val="24"/>
          <w:szCs w:val="24"/>
          <w:lang w:val="uk-UA"/>
        </w:rPr>
        <w:t>гом понад 10 років потребує капітального ремонту.</w:t>
      </w:r>
    </w:p>
    <w:p w:rsidR="006745AB" w:rsidRDefault="00810BE4" w:rsidP="00213F13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77F02">
        <w:rPr>
          <w:b/>
          <w:lang w:val="uk-UA"/>
        </w:rPr>
        <w:t xml:space="preserve">Карпенко А.А. </w:t>
      </w:r>
      <w:r>
        <w:rPr>
          <w:lang w:val="uk-UA"/>
        </w:rPr>
        <w:t xml:space="preserve">повідомив про постійне тримання питання ремонту Великої зали РПК, </w:t>
      </w:r>
      <w:r w:rsidR="00E70369">
        <w:rPr>
          <w:lang w:val="uk-UA"/>
        </w:rPr>
        <w:t xml:space="preserve">та інформував, що </w:t>
      </w:r>
      <w:r>
        <w:rPr>
          <w:lang w:val="uk-UA"/>
        </w:rPr>
        <w:t>дане питання буде винесено на засідання облради.</w:t>
      </w:r>
    </w:p>
    <w:p w:rsidR="00213F13" w:rsidRDefault="00213F13" w:rsidP="00213F13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B1BE1" w:rsidRPr="001E2347" w:rsidRDefault="006745AB" w:rsidP="001E23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Стосовно </w:t>
      </w:r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>Централізован</w:t>
      </w:r>
      <w:r w:rsidR="0041084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 бібліотечн</w:t>
      </w:r>
      <w:r w:rsidR="0041084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41084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 Роздільнянського району» </w:t>
      </w:r>
      <w:r w:rsidR="00410844">
        <w:rPr>
          <w:rFonts w:ascii="Times New Roman" w:hAnsi="Times New Roman" w:cs="Times New Roman"/>
          <w:sz w:val="24"/>
          <w:szCs w:val="24"/>
          <w:lang w:val="uk-UA"/>
        </w:rPr>
        <w:t xml:space="preserve">до якої </w:t>
      </w:r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>входить 31 масова бібліотека</w:t>
      </w:r>
      <w:r w:rsidR="00410844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844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A2A08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тат працівників налічує 46,5 одиниць. </w:t>
      </w:r>
      <w:r w:rsidR="00054B1A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Головною проблемою бібліотечних  закладів </w:t>
      </w:r>
      <w:r w:rsidR="001E2347">
        <w:rPr>
          <w:rFonts w:ascii="Times New Roman" w:hAnsi="Times New Roman" w:cs="Times New Roman"/>
          <w:sz w:val="24"/>
          <w:szCs w:val="24"/>
          <w:lang w:val="uk-UA"/>
        </w:rPr>
        <w:t xml:space="preserve">у сільській місцевості </w:t>
      </w:r>
      <w:proofErr w:type="spellStart"/>
      <w:r w:rsidR="001E2347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054B1A" w:rsidRPr="00DD0EF1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="00054B1A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електроенергії  </w:t>
      </w:r>
      <w:r w:rsidR="009C51C3" w:rsidRPr="00DD0EF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1E2347">
        <w:rPr>
          <w:rFonts w:ascii="Times New Roman" w:hAnsi="Times New Roman" w:cs="Times New Roman"/>
          <w:sz w:val="24"/>
          <w:szCs w:val="24"/>
          <w:lang w:val="uk-UA"/>
        </w:rPr>
        <w:t>опалення у більшості.</w:t>
      </w:r>
    </w:p>
    <w:p w:rsidR="005A2B69" w:rsidRDefault="005A2B69" w:rsidP="007B1BE1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C42B7">
        <w:rPr>
          <w:b/>
          <w:lang w:val="uk-UA"/>
        </w:rPr>
        <w:t>Бондаренко В.</w:t>
      </w:r>
      <w:r w:rsidR="00BC3571" w:rsidRPr="005C42B7">
        <w:rPr>
          <w:b/>
          <w:lang w:val="uk-UA"/>
        </w:rPr>
        <w:t>М.</w:t>
      </w:r>
      <w:r w:rsidR="001B10A9">
        <w:rPr>
          <w:lang w:val="uk-UA"/>
        </w:rPr>
        <w:t xml:space="preserve"> </w:t>
      </w:r>
      <w:r w:rsidR="00BC3571">
        <w:rPr>
          <w:lang w:val="uk-UA"/>
        </w:rPr>
        <w:t>запропонувала</w:t>
      </w:r>
      <w:r w:rsidR="001B10A9">
        <w:rPr>
          <w:lang w:val="uk-UA"/>
        </w:rPr>
        <w:t xml:space="preserve"> </w:t>
      </w:r>
      <w:r w:rsidR="00BC3571">
        <w:rPr>
          <w:lang w:val="uk-UA"/>
        </w:rPr>
        <w:t xml:space="preserve">звернутись до голів сільрад щодо підключення </w:t>
      </w:r>
      <w:r w:rsidR="001B10A9">
        <w:rPr>
          <w:lang w:val="uk-UA"/>
        </w:rPr>
        <w:t>7</w:t>
      </w:r>
      <w:r w:rsidR="00BC3571">
        <w:rPr>
          <w:lang w:val="uk-UA"/>
        </w:rPr>
        <w:t xml:space="preserve"> бібліотек до електропостачання.</w:t>
      </w:r>
    </w:p>
    <w:p w:rsidR="007B1BE1" w:rsidRDefault="007B1BE1" w:rsidP="007B1BE1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B10A9" w:rsidRDefault="007B1BE1" w:rsidP="007B1BE1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7B1BE1">
        <w:rPr>
          <w:b/>
          <w:lang w:val="uk-UA"/>
        </w:rPr>
        <w:t>Мащук</w:t>
      </w:r>
      <w:r w:rsidR="00F225F9">
        <w:rPr>
          <w:b/>
          <w:lang w:val="uk-UA"/>
        </w:rPr>
        <w:t>а</w:t>
      </w:r>
      <w:proofErr w:type="spellEnd"/>
      <w:r w:rsidRPr="007B1BE1">
        <w:rPr>
          <w:b/>
          <w:lang w:val="uk-UA"/>
        </w:rPr>
        <w:t xml:space="preserve"> Г.М.</w:t>
      </w:r>
      <w:r w:rsidR="00F225F9">
        <w:rPr>
          <w:b/>
          <w:lang w:val="uk-UA"/>
        </w:rPr>
        <w:t xml:space="preserve">, </w:t>
      </w:r>
      <w:r w:rsidR="00F225F9" w:rsidRPr="00F225F9">
        <w:rPr>
          <w:lang w:val="uk-UA"/>
        </w:rPr>
        <w:t>який</w:t>
      </w:r>
      <w:r>
        <w:rPr>
          <w:lang w:val="uk-UA"/>
        </w:rPr>
        <w:t xml:space="preserve"> надав пропозицію створити комісію щодо перевірки сільських закладів культури.</w:t>
      </w:r>
    </w:p>
    <w:p w:rsidR="00AE51EE" w:rsidRDefault="00AE51EE" w:rsidP="007B1BE1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E2FE5" w:rsidRDefault="00AE51EE" w:rsidP="00213F13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01E5F">
        <w:rPr>
          <w:b/>
          <w:lang w:val="uk-UA"/>
        </w:rPr>
        <w:t>Міхова Т.М.</w:t>
      </w:r>
      <w:r>
        <w:rPr>
          <w:lang w:val="uk-UA"/>
        </w:rPr>
        <w:t xml:space="preserve"> підтримала пропозицію створити комісію та наголосила не необхідності здійснити виїзди по бібліотекам району з представниками культури за участю голов</w:t>
      </w:r>
      <w:r w:rsidR="001E2347">
        <w:rPr>
          <w:lang w:val="uk-UA"/>
        </w:rPr>
        <w:t>и</w:t>
      </w:r>
      <w:r>
        <w:rPr>
          <w:lang w:val="uk-UA"/>
        </w:rPr>
        <w:t xml:space="preserve"> сільради.</w:t>
      </w:r>
    </w:p>
    <w:p w:rsidR="00213F13" w:rsidRPr="00213F13" w:rsidRDefault="00213F13" w:rsidP="00213F13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F71DD" w:rsidRDefault="00EF71DD" w:rsidP="00EF71DD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ГОЛОСУВАЛИ: «за» - 10, «проти» - </w:t>
      </w:r>
      <w:r w:rsidR="00450A53">
        <w:rPr>
          <w:color w:val="000000"/>
          <w:lang w:val="uk-UA"/>
        </w:rPr>
        <w:t>«</w:t>
      </w:r>
      <w:r>
        <w:rPr>
          <w:color w:val="000000"/>
          <w:lang w:val="uk-UA"/>
        </w:rPr>
        <w:t>0</w:t>
      </w:r>
      <w:r w:rsidR="00450A53">
        <w:rPr>
          <w:color w:val="000000"/>
          <w:lang w:val="uk-UA"/>
        </w:rPr>
        <w:t>»</w:t>
      </w:r>
      <w:r>
        <w:rPr>
          <w:color w:val="000000"/>
          <w:lang w:val="uk-UA"/>
        </w:rPr>
        <w:t>, утримались – «0»</w:t>
      </w:r>
    </w:p>
    <w:p w:rsidR="00183A11" w:rsidRDefault="00183A11" w:rsidP="00183A1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183A11" w:rsidRDefault="00183A11" w:rsidP="00183A1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ВИРІШИЛИ:</w:t>
      </w:r>
    </w:p>
    <w:p w:rsidR="00183A11" w:rsidRDefault="00183A11" w:rsidP="008E2FE5">
      <w:pPr>
        <w:pStyle w:val="a4"/>
        <w:numPr>
          <w:ilvl w:val="0"/>
          <w:numId w:val="11"/>
        </w:numPr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Інформацію</w:t>
      </w:r>
      <w:r w:rsidRPr="00E335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взяти до відома.</w:t>
      </w:r>
    </w:p>
    <w:p w:rsidR="00AE51EE" w:rsidRDefault="00AE51EE" w:rsidP="00C564A8">
      <w:pPr>
        <w:pStyle w:val="a4"/>
        <w:numPr>
          <w:ilvl w:val="0"/>
          <w:numId w:val="11"/>
        </w:numPr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Створити комісію</w:t>
      </w:r>
      <w:r w:rsidR="006B4489">
        <w:rPr>
          <w:color w:val="000000"/>
          <w:lang w:val="uk-UA"/>
        </w:rPr>
        <w:t xml:space="preserve"> </w:t>
      </w:r>
      <w:r w:rsidR="00800E43">
        <w:rPr>
          <w:color w:val="000000"/>
          <w:lang w:val="uk-UA"/>
        </w:rPr>
        <w:t xml:space="preserve">щодо огляду </w:t>
      </w:r>
      <w:r w:rsidR="001C7ABA">
        <w:rPr>
          <w:color w:val="000000"/>
          <w:lang w:val="uk-UA"/>
        </w:rPr>
        <w:t xml:space="preserve">проблемних </w:t>
      </w:r>
      <w:r w:rsidR="00800E43">
        <w:rPr>
          <w:color w:val="000000"/>
          <w:lang w:val="uk-UA"/>
        </w:rPr>
        <w:t xml:space="preserve">бібліотечних закладів </w:t>
      </w:r>
      <w:r w:rsidR="00C564A8">
        <w:rPr>
          <w:color w:val="000000"/>
          <w:lang w:val="uk-UA"/>
        </w:rPr>
        <w:t xml:space="preserve">району </w:t>
      </w:r>
      <w:r w:rsidR="006B4489">
        <w:rPr>
          <w:color w:val="000000"/>
          <w:lang w:val="uk-UA"/>
        </w:rPr>
        <w:t xml:space="preserve">до якої увійдуть </w:t>
      </w:r>
      <w:r w:rsidR="001C7ABA">
        <w:rPr>
          <w:color w:val="000000"/>
          <w:lang w:val="uk-UA"/>
        </w:rPr>
        <w:t>представники громадської ради, відділу культури і туризму та с/голови.</w:t>
      </w:r>
    </w:p>
    <w:p w:rsidR="00C564A8" w:rsidRDefault="00C564A8" w:rsidP="00C564A8">
      <w:pPr>
        <w:pStyle w:val="a4"/>
        <w:numPr>
          <w:ilvl w:val="0"/>
          <w:numId w:val="11"/>
        </w:numPr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Підготувати та направити листа на облраду щодо виділення коштів на ремонт Великої зали районного Палацу культури.</w:t>
      </w:r>
    </w:p>
    <w:p w:rsidR="008E2FE5" w:rsidRPr="008E2FE5" w:rsidRDefault="008E2FE5" w:rsidP="008E2FE5">
      <w:pPr>
        <w:pStyle w:val="a4"/>
        <w:shd w:val="clear" w:color="auto" w:fill="FFFFFF"/>
        <w:spacing w:before="29" w:beforeAutospacing="0" w:after="29" w:afterAutospacing="0"/>
        <w:ind w:left="720"/>
        <w:rPr>
          <w:color w:val="000000"/>
          <w:lang w:val="uk-UA"/>
        </w:rPr>
      </w:pPr>
    </w:p>
    <w:p w:rsidR="00D81ABC" w:rsidRDefault="00D81ABC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другого питання</w:t>
      </w:r>
      <w:r>
        <w:rPr>
          <w:color w:val="000000"/>
        </w:rPr>
        <w:t> </w:t>
      </w:r>
      <w:r>
        <w:rPr>
          <w:b/>
          <w:bCs/>
          <w:color w:val="000000"/>
          <w:lang w:val="uk-UA"/>
        </w:rPr>
        <w:t>Порядку денного</w:t>
      </w:r>
    </w:p>
    <w:p w:rsidR="00D81ABC" w:rsidRDefault="00D81ABC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СЛУХАЛИ:</w:t>
      </w:r>
    </w:p>
    <w:p w:rsidR="001D496E" w:rsidRPr="003C7B2D" w:rsidRDefault="001D496E" w:rsidP="003C7B2D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</w:p>
    <w:p w:rsidR="003C7B2D" w:rsidRPr="003C7B2D" w:rsidRDefault="00213F13" w:rsidP="003C7B2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Трачук</w:t>
      </w:r>
      <w:proofErr w:type="spellEnd"/>
      <w:r w:rsidRPr="003C7B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В.І.</w:t>
      </w:r>
      <w:r w:rsidR="00A33BD3" w:rsidRPr="003C7B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E5B9A" w:rsidRPr="003C7B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яка інформувала про підготовку </w:t>
      </w:r>
      <w:r w:rsidR="00FE5B9A" w:rsidRPr="003C7B2D">
        <w:rPr>
          <w:rFonts w:ascii="Times New Roman" w:hAnsi="Times New Roman" w:cs="Times New Roman"/>
          <w:sz w:val="24"/>
          <w:szCs w:val="24"/>
          <w:lang w:val="uk-UA"/>
        </w:rPr>
        <w:t>до оздоровлення дітей в період літнього відпочинку</w:t>
      </w:r>
      <w:r w:rsidR="00FE5B9A" w:rsidRPr="003C7B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C7B2D" w:rsidRPr="003C7B2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воєнної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Патрі</w:t>
      </w:r>
      <w:proofErr w:type="gramStart"/>
      <w:r w:rsidR="003C7B2D" w:rsidRPr="003C7B2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оздоровити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спортивний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заклад – 30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>.</w:t>
      </w:r>
      <w:r w:rsidR="003C7B2D" w:rsidRPr="003C7B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B2D" w:rsidRPr="003C7B2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категоріями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оздоровити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135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районного бюджет,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виділено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151,8 тис (на </w:t>
      </w:r>
      <w:proofErr w:type="spellStart"/>
      <w:proofErr w:type="gramStart"/>
      <w:r w:rsidR="003C7B2D" w:rsidRPr="003C7B2D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="003C7B2D" w:rsidRPr="003C7B2D">
        <w:rPr>
          <w:rFonts w:ascii="Times New Roman" w:hAnsi="Times New Roman" w:cs="Times New Roman"/>
          <w:sz w:val="24"/>
          <w:szCs w:val="24"/>
        </w:rPr>
        <w:t>ір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Патріот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» і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спортивний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табір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) та 271,4 тис грн.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виділено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C7B2D" w:rsidRPr="003C7B2D">
        <w:rPr>
          <w:rFonts w:ascii="Times New Roman" w:hAnsi="Times New Roman" w:cs="Times New Roman"/>
          <w:sz w:val="24"/>
          <w:szCs w:val="24"/>
        </w:rPr>
        <w:t>путівки</w:t>
      </w:r>
      <w:proofErr w:type="spellEnd"/>
      <w:r w:rsidR="003C7B2D" w:rsidRPr="003C7B2D">
        <w:rPr>
          <w:rFonts w:ascii="Times New Roman" w:hAnsi="Times New Roman" w:cs="Times New Roman"/>
          <w:sz w:val="24"/>
          <w:szCs w:val="24"/>
        </w:rPr>
        <w:t>.</w:t>
      </w:r>
    </w:p>
    <w:p w:rsidR="00330B08" w:rsidRDefault="00330B08" w:rsidP="00330B08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ГОЛОСУВАЛИ: «за» - 10, «проти» - «0», утримались – «0»</w:t>
      </w:r>
    </w:p>
    <w:p w:rsidR="00330B08" w:rsidRDefault="00330B08" w:rsidP="00330B08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330B08" w:rsidRDefault="00330B08" w:rsidP="00330B08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ВИРІШИЛИ:</w:t>
      </w:r>
    </w:p>
    <w:p w:rsidR="00330B08" w:rsidRDefault="00330B08" w:rsidP="00330B08">
      <w:pPr>
        <w:pStyle w:val="a4"/>
        <w:numPr>
          <w:ilvl w:val="0"/>
          <w:numId w:val="13"/>
        </w:numPr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Інформацію</w:t>
      </w:r>
      <w:r w:rsidRPr="00E335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взяти до відома.</w:t>
      </w:r>
    </w:p>
    <w:p w:rsidR="00693FD5" w:rsidRDefault="00693FD5" w:rsidP="009776E9">
      <w:pPr>
        <w:pStyle w:val="a4"/>
        <w:numPr>
          <w:ilvl w:val="0"/>
          <w:numId w:val="13"/>
        </w:numPr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жовтні</w:t>
      </w:r>
      <w:r w:rsidR="009776E9">
        <w:rPr>
          <w:color w:val="000000"/>
          <w:lang w:val="uk-UA"/>
        </w:rPr>
        <w:t xml:space="preserve"> 2016 року</w:t>
      </w:r>
      <w:r>
        <w:rPr>
          <w:color w:val="000000"/>
          <w:lang w:val="uk-UA"/>
        </w:rPr>
        <w:t xml:space="preserve"> підготувати звернення до районної ради з питання фінансування </w:t>
      </w:r>
      <w:r w:rsidR="009776E9">
        <w:rPr>
          <w:color w:val="000000"/>
          <w:lang w:val="uk-UA"/>
        </w:rPr>
        <w:t xml:space="preserve">та спів фінансування </w:t>
      </w:r>
      <w:r>
        <w:rPr>
          <w:color w:val="000000"/>
          <w:lang w:val="uk-UA"/>
        </w:rPr>
        <w:t xml:space="preserve">робочих пришкільних майданчиків та спортивних </w:t>
      </w:r>
      <w:proofErr w:type="spellStart"/>
      <w:r>
        <w:rPr>
          <w:color w:val="000000"/>
          <w:lang w:val="uk-UA"/>
        </w:rPr>
        <w:t>лагері</w:t>
      </w:r>
      <w:r w:rsidR="009776E9">
        <w:rPr>
          <w:color w:val="000000"/>
          <w:lang w:val="uk-UA"/>
        </w:rPr>
        <w:t>в</w:t>
      </w:r>
      <w:proofErr w:type="spellEnd"/>
      <w:r w:rsidR="009776E9">
        <w:rPr>
          <w:color w:val="000000"/>
          <w:lang w:val="uk-UA"/>
        </w:rPr>
        <w:t>.</w:t>
      </w:r>
    </w:p>
    <w:p w:rsidR="00330B08" w:rsidRDefault="00330B08" w:rsidP="00330B08">
      <w:pPr>
        <w:pStyle w:val="a4"/>
        <w:shd w:val="clear" w:color="auto" w:fill="FFFFFF"/>
        <w:spacing w:before="29" w:beforeAutospacing="0" w:after="29" w:afterAutospacing="0"/>
        <w:ind w:left="720"/>
        <w:rPr>
          <w:color w:val="000000"/>
          <w:lang w:val="uk-UA"/>
        </w:rPr>
      </w:pPr>
    </w:p>
    <w:p w:rsidR="00330B08" w:rsidRDefault="00330B08" w:rsidP="00330B08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третього</w:t>
      </w:r>
      <w:r>
        <w:rPr>
          <w:b/>
          <w:bCs/>
          <w:color w:val="000000"/>
          <w:lang w:val="uk-UA"/>
        </w:rPr>
        <w:t xml:space="preserve"> питання</w:t>
      </w:r>
      <w:r>
        <w:rPr>
          <w:color w:val="000000"/>
        </w:rPr>
        <w:t> </w:t>
      </w:r>
      <w:r>
        <w:rPr>
          <w:b/>
          <w:bCs/>
          <w:color w:val="000000"/>
          <w:lang w:val="uk-UA"/>
        </w:rPr>
        <w:t>Порядку денного</w:t>
      </w:r>
    </w:p>
    <w:p w:rsidR="00330B08" w:rsidRDefault="00330B08" w:rsidP="00330B08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СЛУХАЛИ:</w:t>
      </w:r>
    </w:p>
    <w:p w:rsidR="009776E9" w:rsidRDefault="009776E9" w:rsidP="009776E9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9776E9" w:rsidRDefault="009776E9" w:rsidP="004A386C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 w:rsidRPr="00B24F08">
        <w:rPr>
          <w:b/>
          <w:color w:val="000000"/>
          <w:lang w:val="uk-UA"/>
        </w:rPr>
        <w:t>Балухатого М.І.</w:t>
      </w:r>
      <w:r>
        <w:rPr>
          <w:color w:val="000000"/>
          <w:lang w:val="uk-UA"/>
        </w:rPr>
        <w:t xml:space="preserve"> </w:t>
      </w:r>
      <w:r w:rsidR="0060316E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кий </w:t>
      </w:r>
      <w:r w:rsidR="002251A9">
        <w:rPr>
          <w:color w:val="000000"/>
          <w:lang w:val="uk-UA"/>
        </w:rPr>
        <w:t>звітував</w:t>
      </w:r>
      <w:r w:rsidR="0060316E">
        <w:rPr>
          <w:color w:val="000000"/>
          <w:lang w:val="uk-UA"/>
        </w:rPr>
        <w:t xml:space="preserve">, що </w:t>
      </w:r>
      <w:r w:rsidR="004A386C">
        <w:rPr>
          <w:color w:val="000000"/>
          <w:lang w:val="uk-UA"/>
        </w:rPr>
        <w:t xml:space="preserve">після минулого засідання ГР </w:t>
      </w:r>
      <w:r w:rsidR="000970CF">
        <w:rPr>
          <w:color w:val="000000"/>
          <w:lang w:val="uk-UA"/>
        </w:rPr>
        <w:t>були підготовлен</w:t>
      </w:r>
      <w:r w:rsidR="00440B58">
        <w:rPr>
          <w:color w:val="000000"/>
          <w:lang w:val="uk-UA"/>
        </w:rPr>
        <w:t>і</w:t>
      </w:r>
      <w:r w:rsidR="000970CF">
        <w:rPr>
          <w:color w:val="000000"/>
          <w:lang w:val="uk-UA"/>
        </w:rPr>
        <w:t xml:space="preserve"> </w:t>
      </w:r>
      <w:r w:rsidR="00440B58">
        <w:rPr>
          <w:color w:val="000000"/>
          <w:lang w:val="uk-UA"/>
        </w:rPr>
        <w:t xml:space="preserve">клопотання до Роздільнянської міської ради виділені матеріальної допомоги </w:t>
      </w:r>
      <w:r w:rsidR="00E17960">
        <w:rPr>
          <w:color w:val="000000"/>
          <w:lang w:val="uk-UA"/>
        </w:rPr>
        <w:t xml:space="preserve">48 </w:t>
      </w:r>
      <w:r w:rsidR="004A386C">
        <w:rPr>
          <w:color w:val="000000"/>
          <w:lang w:val="uk-UA"/>
        </w:rPr>
        <w:t>учасникам ліквідації Чорнобильської АЕС.</w:t>
      </w:r>
    </w:p>
    <w:p w:rsidR="006306C5" w:rsidRDefault="004A5FD2" w:rsidP="004A386C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="00396223">
        <w:rPr>
          <w:color w:val="000000"/>
          <w:lang w:val="uk-UA"/>
        </w:rPr>
        <w:t xml:space="preserve">о запрошенню дитячого притулку «Теплий дім» при підтримки партії «Батьківщина» ветерани чорнобильці </w:t>
      </w:r>
      <w:r w:rsidR="002864CC">
        <w:rPr>
          <w:color w:val="000000"/>
          <w:lang w:val="uk-UA"/>
        </w:rPr>
        <w:t xml:space="preserve">разом з головою </w:t>
      </w:r>
      <w:r w:rsidR="008B55AD">
        <w:rPr>
          <w:color w:val="000000"/>
          <w:lang w:val="uk-UA"/>
        </w:rPr>
        <w:t>ГО інва</w:t>
      </w:r>
      <w:r w:rsidR="004D3FF0">
        <w:rPr>
          <w:color w:val="000000"/>
          <w:lang w:val="uk-UA"/>
        </w:rPr>
        <w:t>л</w:t>
      </w:r>
      <w:r w:rsidR="008B55AD">
        <w:rPr>
          <w:color w:val="000000"/>
          <w:lang w:val="uk-UA"/>
        </w:rPr>
        <w:t>і</w:t>
      </w:r>
      <w:r w:rsidR="004D3FF0">
        <w:rPr>
          <w:color w:val="000000"/>
          <w:lang w:val="uk-UA"/>
        </w:rPr>
        <w:t>д</w:t>
      </w:r>
      <w:r w:rsidR="008B55AD">
        <w:rPr>
          <w:color w:val="000000"/>
          <w:lang w:val="uk-UA"/>
        </w:rPr>
        <w:t>ів Сидоренко В.Г. провели зустріч  та розповіли про аварію на АЕС</w:t>
      </w:r>
      <w:r w:rsidR="004D3FF0">
        <w:rPr>
          <w:color w:val="000000"/>
          <w:lang w:val="uk-UA"/>
        </w:rPr>
        <w:t xml:space="preserve"> та його наслідки. По </w:t>
      </w:r>
      <w:r>
        <w:rPr>
          <w:color w:val="000000"/>
          <w:lang w:val="uk-UA"/>
        </w:rPr>
        <w:t>завершенню</w:t>
      </w:r>
      <w:r w:rsidR="004D3FF0">
        <w:rPr>
          <w:color w:val="000000"/>
          <w:lang w:val="uk-UA"/>
        </w:rPr>
        <w:t xml:space="preserve"> зустрічі були вручені </w:t>
      </w:r>
      <w:r w:rsidR="00F3086F">
        <w:rPr>
          <w:color w:val="000000"/>
          <w:lang w:val="uk-UA"/>
        </w:rPr>
        <w:t>медалі «За мужність та милосердя»</w:t>
      </w:r>
      <w:r>
        <w:rPr>
          <w:color w:val="000000"/>
          <w:lang w:val="uk-UA"/>
        </w:rPr>
        <w:t xml:space="preserve"> учасни</w:t>
      </w:r>
      <w:r w:rsidR="007058A3">
        <w:rPr>
          <w:color w:val="000000"/>
          <w:lang w:val="uk-UA"/>
        </w:rPr>
        <w:t xml:space="preserve">кам ліквідації. Також зустріч чорнобильців </w:t>
      </w:r>
      <w:r>
        <w:rPr>
          <w:color w:val="000000"/>
          <w:lang w:val="uk-UA"/>
        </w:rPr>
        <w:t xml:space="preserve">пройшла </w:t>
      </w:r>
      <w:r w:rsidR="007058A3">
        <w:rPr>
          <w:color w:val="000000"/>
          <w:lang w:val="uk-UA"/>
        </w:rPr>
        <w:t>і з старшокласниками шкіл міста.</w:t>
      </w:r>
    </w:p>
    <w:p w:rsidR="002C33F0" w:rsidRDefault="002C33F0" w:rsidP="004A386C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Було підготовлене спільне клопотання громадської ради та управління соціального захисту населення</w:t>
      </w:r>
      <w:r w:rsidR="00B5023C">
        <w:rPr>
          <w:color w:val="000000"/>
          <w:lang w:val="uk-UA"/>
        </w:rPr>
        <w:t xml:space="preserve"> до приймальної народного </w:t>
      </w:r>
      <w:r w:rsidR="00EF06F2">
        <w:rPr>
          <w:color w:val="000000"/>
          <w:lang w:val="uk-UA"/>
        </w:rPr>
        <w:t>д</w:t>
      </w:r>
      <w:r w:rsidR="00B5023C">
        <w:rPr>
          <w:color w:val="000000"/>
          <w:lang w:val="uk-UA"/>
        </w:rPr>
        <w:t>епутата</w:t>
      </w:r>
      <w:r w:rsidR="00EF06F2">
        <w:rPr>
          <w:color w:val="000000"/>
          <w:lang w:val="uk-UA"/>
        </w:rPr>
        <w:t xml:space="preserve"> України </w:t>
      </w:r>
      <w:proofErr w:type="spellStart"/>
      <w:r w:rsidR="00EF06F2">
        <w:rPr>
          <w:color w:val="000000"/>
          <w:lang w:val="uk-UA"/>
        </w:rPr>
        <w:t>Пресману</w:t>
      </w:r>
      <w:proofErr w:type="spellEnd"/>
      <w:r w:rsidR="00EF06F2">
        <w:rPr>
          <w:color w:val="000000"/>
          <w:lang w:val="uk-UA"/>
        </w:rPr>
        <w:t xml:space="preserve"> О.С. щодо організації</w:t>
      </w:r>
      <w:r w:rsidR="00B24F08">
        <w:rPr>
          <w:color w:val="000000"/>
          <w:lang w:val="uk-UA"/>
        </w:rPr>
        <w:t xml:space="preserve"> поминального обіду.</w:t>
      </w:r>
    </w:p>
    <w:p w:rsidR="00B24F08" w:rsidRDefault="00B24F08" w:rsidP="004A386C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</w:p>
    <w:p w:rsidR="00B24F08" w:rsidRDefault="00B24F08" w:rsidP="004A386C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proofErr w:type="spellStart"/>
      <w:r w:rsidRPr="00A2575B">
        <w:rPr>
          <w:b/>
          <w:color w:val="000000"/>
          <w:lang w:val="uk-UA"/>
        </w:rPr>
        <w:t>Жаборюк</w:t>
      </w:r>
      <w:proofErr w:type="spellEnd"/>
      <w:r w:rsidRPr="00A2575B">
        <w:rPr>
          <w:b/>
          <w:color w:val="000000"/>
          <w:lang w:val="uk-UA"/>
        </w:rPr>
        <w:t xml:space="preserve"> </w:t>
      </w:r>
      <w:r w:rsidR="008D3EDB" w:rsidRPr="00A2575B">
        <w:rPr>
          <w:b/>
          <w:color w:val="000000"/>
          <w:lang w:val="uk-UA"/>
        </w:rPr>
        <w:t>В.В.</w:t>
      </w:r>
      <w:r w:rsidR="008D3EDB">
        <w:rPr>
          <w:color w:val="000000"/>
          <w:lang w:val="uk-UA"/>
        </w:rPr>
        <w:t xml:space="preserve"> інформувала про відзначення</w:t>
      </w:r>
      <w:r w:rsidR="00613673">
        <w:rPr>
          <w:color w:val="000000"/>
          <w:lang w:val="uk-UA"/>
        </w:rPr>
        <w:t xml:space="preserve"> Дня Перемоги над н</w:t>
      </w:r>
      <w:r w:rsidR="00A2575B">
        <w:rPr>
          <w:color w:val="000000"/>
          <w:lang w:val="uk-UA"/>
        </w:rPr>
        <w:t>ацизмом у Другій світовій війні та привітання ветеранів у районі протягом 2016 року.</w:t>
      </w:r>
    </w:p>
    <w:p w:rsidR="00A2575B" w:rsidRDefault="00A2575B" w:rsidP="004A386C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</w:p>
    <w:p w:rsidR="00A2575B" w:rsidRDefault="00A2575B" w:rsidP="00A2575B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ВИРІШИЛИ:</w:t>
      </w:r>
    </w:p>
    <w:p w:rsidR="004A386C" w:rsidRPr="00F61D43" w:rsidRDefault="00A2575B" w:rsidP="00F61D43">
      <w:pPr>
        <w:pStyle w:val="a4"/>
        <w:numPr>
          <w:ilvl w:val="0"/>
          <w:numId w:val="14"/>
        </w:numPr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Інформацію</w:t>
      </w:r>
      <w:r w:rsidRPr="00E335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взяти до відома.</w:t>
      </w:r>
    </w:p>
    <w:p w:rsidR="00471D9E" w:rsidRDefault="00471D9E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</w:p>
    <w:p w:rsidR="00471D9E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 w:rsidRPr="00213F13"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</w:t>
      </w:r>
      <w:r w:rsidR="00F61D43">
        <w:rPr>
          <w:b/>
          <w:bCs/>
          <w:color w:val="000000"/>
          <w:lang w:val="uk-UA"/>
        </w:rPr>
        <w:t>четвертого</w:t>
      </w:r>
      <w:r>
        <w:rPr>
          <w:b/>
          <w:bCs/>
          <w:color w:val="000000"/>
          <w:lang w:val="uk-UA"/>
        </w:rPr>
        <w:t xml:space="preserve"> питання</w:t>
      </w:r>
      <w:r>
        <w:rPr>
          <w:color w:val="000000"/>
        </w:rPr>
        <w:t> </w:t>
      </w:r>
      <w:r w:rsidRPr="00213F13">
        <w:rPr>
          <w:b/>
          <w:bCs/>
          <w:color w:val="000000"/>
          <w:lang w:val="uk-UA"/>
        </w:rPr>
        <w:t>Порядку денного</w:t>
      </w:r>
      <w:r>
        <w:rPr>
          <w:color w:val="000000"/>
        </w:rPr>
        <w:t> </w:t>
      </w:r>
    </w:p>
    <w:p w:rsidR="00F61D43" w:rsidRPr="00F61D43" w:rsidRDefault="00F61D43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471D9E" w:rsidRPr="00213F13" w:rsidRDefault="00471D9E" w:rsidP="00471D9E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СЛУХАЛИ:</w:t>
      </w:r>
    </w:p>
    <w:p w:rsidR="00471D9E" w:rsidRDefault="00471D9E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</w:p>
    <w:p w:rsidR="003E35A7" w:rsidRDefault="00471D9E" w:rsidP="008E2F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 xml:space="preserve">Міхову Т.М. </w:t>
      </w:r>
      <w:r w:rsidR="003E35A7" w:rsidRPr="00213F13">
        <w:rPr>
          <w:color w:val="000000"/>
          <w:lang w:val="uk-UA"/>
        </w:rPr>
        <w:t>як</w:t>
      </w:r>
      <w:r w:rsidR="003E35A7">
        <w:rPr>
          <w:color w:val="000000"/>
          <w:lang w:val="uk-UA"/>
        </w:rPr>
        <w:t>а</w:t>
      </w:r>
      <w:r w:rsidR="003E35A7">
        <w:rPr>
          <w:color w:val="000000"/>
        </w:rPr>
        <w:t>  </w:t>
      </w:r>
      <w:r w:rsidR="003E35A7">
        <w:rPr>
          <w:color w:val="000000"/>
          <w:lang w:val="uk-UA"/>
        </w:rPr>
        <w:t xml:space="preserve">запропонувала згідно </w:t>
      </w:r>
      <w:r w:rsidR="00BD2361">
        <w:rPr>
          <w:color w:val="000000"/>
          <w:lang w:val="uk-UA"/>
        </w:rPr>
        <w:t>і</w:t>
      </w:r>
      <w:r w:rsidR="003E35A7">
        <w:rPr>
          <w:color w:val="000000"/>
          <w:lang w:val="uk-UA"/>
        </w:rPr>
        <w:t xml:space="preserve">з </w:t>
      </w:r>
      <w:r w:rsidR="00BD2361">
        <w:rPr>
          <w:color w:val="000000"/>
          <w:lang w:val="uk-UA"/>
        </w:rPr>
        <w:t xml:space="preserve">затвердженим </w:t>
      </w:r>
      <w:r w:rsidR="003E35A7">
        <w:rPr>
          <w:color w:val="000000"/>
          <w:lang w:val="uk-UA"/>
        </w:rPr>
        <w:t>планом роботи наступне засідання громадської ради при Роздільнянській райдержадміністрації провести </w:t>
      </w:r>
      <w:r w:rsidR="00BD2361">
        <w:rPr>
          <w:color w:val="000000"/>
          <w:lang w:val="uk-UA"/>
        </w:rPr>
        <w:t>1</w:t>
      </w:r>
      <w:r w:rsidR="00301006">
        <w:rPr>
          <w:color w:val="000000"/>
          <w:lang w:val="uk-UA"/>
        </w:rPr>
        <w:t>8</w:t>
      </w:r>
      <w:r w:rsidR="00BD2361">
        <w:rPr>
          <w:color w:val="000000"/>
          <w:lang w:val="uk-UA"/>
        </w:rPr>
        <w:t>.0</w:t>
      </w:r>
      <w:r w:rsidR="00301006">
        <w:rPr>
          <w:color w:val="000000"/>
          <w:lang w:val="uk-UA"/>
        </w:rPr>
        <w:t>8</w:t>
      </w:r>
      <w:r w:rsidR="00BD2361">
        <w:rPr>
          <w:color w:val="000000"/>
          <w:lang w:val="uk-UA"/>
        </w:rPr>
        <w:t xml:space="preserve">.2016 </w:t>
      </w:r>
      <w:r w:rsidR="003E35A7">
        <w:rPr>
          <w:color w:val="000000"/>
          <w:lang w:val="uk-UA"/>
        </w:rPr>
        <w:t>року о 14.00 з наступним порядком денним:</w:t>
      </w:r>
    </w:p>
    <w:p w:rsidR="00301006" w:rsidRPr="00BD2361" w:rsidRDefault="00301006" w:rsidP="003010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shd w:val="clear" w:color="auto" w:fill="FFFFFF"/>
          <w:lang w:val="uk-UA"/>
        </w:rPr>
        <w:t>Організація харчування в шкільних закладах району</w:t>
      </w:r>
    </w:p>
    <w:p w:rsidR="00301006" w:rsidRPr="00BD2361" w:rsidRDefault="00301006" w:rsidP="003010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D1614"/>
          <w:lang w:val="uk-UA"/>
        </w:rPr>
        <w:t xml:space="preserve">Про стан поводження з твердими побутовими відходами в населених пунктах району та перспективи будівництва </w:t>
      </w:r>
      <w:proofErr w:type="spellStart"/>
      <w:r>
        <w:rPr>
          <w:color w:val="2D1614"/>
          <w:lang w:val="uk-UA"/>
        </w:rPr>
        <w:t>сміттє</w:t>
      </w:r>
      <w:proofErr w:type="spellEnd"/>
      <w:r>
        <w:rPr>
          <w:color w:val="2D1614"/>
          <w:lang w:val="uk-UA"/>
        </w:rPr>
        <w:t xml:space="preserve"> переробного заводу в районі</w:t>
      </w:r>
    </w:p>
    <w:p w:rsidR="00301006" w:rsidRPr="000F6460" w:rsidRDefault="00301006" w:rsidP="003010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val="uk-UA"/>
        </w:rPr>
        <w:lastRenderedPageBreak/>
        <w:t xml:space="preserve">Про хід підготовки </w:t>
      </w:r>
      <w:proofErr w:type="spellStart"/>
      <w:r>
        <w:rPr>
          <w:lang w:val="uk-UA"/>
        </w:rPr>
        <w:t>житлово-комунільного</w:t>
      </w:r>
      <w:proofErr w:type="spellEnd"/>
      <w:r>
        <w:rPr>
          <w:lang w:val="uk-UA"/>
        </w:rPr>
        <w:t xml:space="preserve"> господарства, соціальних об’єктів </w:t>
      </w:r>
      <w:proofErr w:type="spellStart"/>
      <w:r>
        <w:rPr>
          <w:lang w:val="uk-UA"/>
        </w:rPr>
        <w:t>райну</w:t>
      </w:r>
      <w:proofErr w:type="spellEnd"/>
      <w:r>
        <w:rPr>
          <w:lang w:val="uk-UA"/>
        </w:rPr>
        <w:t xml:space="preserve"> до зимового періоду</w:t>
      </w:r>
    </w:p>
    <w:p w:rsidR="00301006" w:rsidRPr="00BD2361" w:rsidRDefault="00301006" w:rsidP="003010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val="uk-UA"/>
        </w:rPr>
        <w:t>Інформація про заплановані заходи з нагоди святкування Дня Прапору і Дня Незалежності України в районі</w:t>
      </w:r>
    </w:p>
    <w:p w:rsidR="009F388F" w:rsidRPr="007131FD" w:rsidRDefault="009F388F" w:rsidP="009F388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50A53" w:rsidRDefault="00450A53" w:rsidP="00450A53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ГОЛОСУВАЛИ: «за» - 10, «проти» - «0», утримались – «0»</w:t>
      </w:r>
    </w:p>
    <w:p w:rsidR="00BD2361" w:rsidRDefault="00BD2361" w:rsidP="00450A53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3E35A7" w:rsidRPr="00E3351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b/>
          <w:color w:val="000000"/>
        </w:rPr>
      </w:pPr>
      <w:r w:rsidRPr="00E33517">
        <w:rPr>
          <w:b/>
          <w:color w:val="000000"/>
          <w:lang w:val="uk-UA"/>
        </w:rPr>
        <w:t>ВИРІШИЛИ:</w:t>
      </w:r>
    </w:p>
    <w:p w:rsidR="003E35A7" w:rsidRDefault="003E35A7" w:rsidP="008E2F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Провести наступне засідання громадської ради</w:t>
      </w:r>
      <w:r>
        <w:rPr>
          <w:rStyle w:val="apple-converted-space"/>
          <w:color w:val="000000"/>
          <w:lang w:val="uk-UA"/>
        </w:rPr>
        <w:t> </w:t>
      </w:r>
      <w:r w:rsidR="00BD2361">
        <w:rPr>
          <w:color w:val="000000"/>
          <w:lang w:val="uk-UA"/>
        </w:rPr>
        <w:t>1</w:t>
      </w:r>
      <w:r w:rsidR="00D97B40">
        <w:rPr>
          <w:color w:val="000000"/>
          <w:lang w:val="uk-UA"/>
        </w:rPr>
        <w:t>8</w:t>
      </w:r>
      <w:r>
        <w:rPr>
          <w:color w:val="000000"/>
          <w:lang w:val="uk-UA"/>
        </w:rPr>
        <w:t>.0</w:t>
      </w:r>
      <w:r w:rsidR="00D97B40">
        <w:rPr>
          <w:color w:val="000000"/>
          <w:lang w:val="uk-UA"/>
        </w:rPr>
        <w:t>8</w:t>
      </w:r>
      <w:r>
        <w:rPr>
          <w:color w:val="000000"/>
          <w:lang w:val="uk-UA"/>
        </w:rPr>
        <w:t>.2016 року о 14.00 з наступним порядком денним:</w:t>
      </w:r>
    </w:p>
    <w:p w:rsidR="00BD2361" w:rsidRPr="00BD2361" w:rsidRDefault="005E4BAD" w:rsidP="008E2F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shd w:val="clear" w:color="auto" w:fill="FFFFFF"/>
          <w:lang w:val="uk-UA"/>
        </w:rPr>
        <w:t>Організація харчування в шкільних закладах району</w:t>
      </w:r>
    </w:p>
    <w:p w:rsidR="00BD2361" w:rsidRPr="00BD2361" w:rsidRDefault="005E4BAD" w:rsidP="008E2F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D1614"/>
          <w:lang w:val="uk-UA"/>
        </w:rPr>
        <w:t xml:space="preserve">Про стан поводження з твердими побутовими відходами в населених пунктах району та перспективи будівництва </w:t>
      </w:r>
      <w:proofErr w:type="spellStart"/>
      <w:r>
        <w:rPr>
          <w:color w:val="2D1614"/>
          <w:lang w:val="uk-UA"/>
        </w:rPr>
        <w:t>сміттє</w:t>
      </w:r>
      <w:proofErr w:type="spellEnd"/>
      <w:r>
        <w:rPr>
          <w:color w:val="2D1614"/>
          <w:lang w:val="uk-UA"/>
        </w:rPr>
        <w:t xml:space="preserve"> переробного заводу в районі</w:t>
      </w:r>
    </w:p>
    <w:p w:rsidR="00BD2361" w:rsidRPr="000F6460" w:rsidRDefault="000F6460" w:rsidP="008E2F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val="uk-UA"/>
        </w:rPr>
        <w:t xml:space="preserve">Про хід підготовки </w:t>
      </w:r>
      <w:proofErr w:type="spellStart"/>
      <w:r>
        <w:rPr>
          <w:lang w:val="uk-UA"/>
        </w:rPr>
        <w:t>житлово-комунільного</w:t>
      </w:r>
      <w:proofErr w:type="spellEnd"/>
      <w:r>
        <w:rPr>
          <w:lang w:val="uk-UA"/>
        </w:rPr>
        <w:t xml:space="preserve"> господарства, соціальних об’єктів </w:t>
      </w:r>
      <w:proofErr w:type="spellStart"/>
      <w:r>
        <w:rPr>
          <w:lang w:val="uk-UA"/>
        </w:rPr>
        <w:t>райну</w:t>
      </w:r>
      <w:proofErr w:type="spellEnd"/>
      <w:r>
        <w:rPr>
          <w:lang w:val="uk-UA"/>
        </w:rPr>
        <w:t xml:space="preserve"> до зимового періоду</w:t>
      </w:r>
    </w:p>
    <w:p w:rsidR="000F6460" w:rsidRPr="00BD2361" w:rsidRDefault="000F6460" w:rsidP="008E2F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val="uk-UA"/>
        </w:rPr>
        <w:t xml:space="preserve">Інформація про заплановані </w:t>
      </w:r>
      <w:r w:rsidR="00461A34">
        <w:rPr>
          <w:lang w:val="uk-UA"/>
        </w:rPr>
        <w:t>заходи з нагоди святкування Дня Прапору і Дня Незалежності</w:t>
      </w:r>
      <w:r w:rsidR="00A662AF">
        <w:rPr>
          <w:lang w:val="uk-UA"/>
        </w:rPr>
        <w:t xml:space="preserve"> України в районі</w:t>
      </w:r>
    </w:p>
    <w:p w:rsidR="003E35A7" w:rsidRDefault="003E35A7" w:rsidP="008E2F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>Призначення наступного засідання громадської ради</w:t>
      </w:r>
      <w:r w:rsidR="00CA5AD0">
        <w:rPr>
          <w:color w:val="000000"/>
          <w:lang w:val="uk-UA"/>
        </w:rPr>
        <w:t>.</w:t>
      </w:r>
    </w:p>
    <w:p w:rsidR="00BD2361" w:rsidRPr="007131FD" w:rsidRDefault="003E35A7" w:rsidP="007131FD">
      <w:pPr>
        <w:pStyle w:val="a4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</w:rPr>
      </w:pPr>
      <w:proofErr w:type="spellStart"/>
      <w:proofErr w:type="gramStart"/>
      <w:r>
        <w:rPr>
          <w:color w:val="2D1614"/>
        </w:rPr>
        <w:t>Р</w:t>
      </w:r>
      <w:proofErr w:type="gramEnd"/>
      <w:r>
        <w:rPr>
          <w:color w:val="2D1614"/>
        </w:rPr>
        <w:t>ізне</w:t>
      </w:r>
      <w:proofErr w:type="spellEnd"/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</w:t>
      </w:r>
      <w:r w:rsidR="003A1768">
        <w:rPr>
          <w:b/>
          <w:bCs/>
          <w:color w:val="000000"/>
          <w:lang w:val="uk-UA"/>
        </w:rPr>
        <w:t>п’ятого</w:t>
      </w:r>
      <w:r>
        <w:rPr>
          <w:b/>
          <w:bCs/>
          <w:color w:val="000000"/>
          <w:lang w:val="uk-UA"/>
        </w:rPr>
        <w:t xml:space="preserve"> питання</w:t>
      </w:r>
      <w:r>
        <w:rPr>
          <w:color w:val="000000"/>
        </w:rPr>
        <w:t> </w:t>
      </w:r>
      <w:r>
        <w:rPr>
          <w:b/>
          <w:bCs/>
          <w:color w:val="000000"/>
        </w:rPr>
        <w:t>Порядку денного</w:t>
      </w:r>
      <w:r>
        <w:rPr>
          <w:color w:val="000000"/>
        </w:rPr>
        <w:t> </w:t>
      </w: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СЛУХАЛИ:</w:t>
      </w:r>
    </w:p>
    <w:p w:rsidR="00BD2361" w:rsidRPr="0038259C" w:rsidRDefault="005B7ED7" w:rsidP="00BD236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Ладунська-Амонс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О.В.</w:t>
      </w:r>
      <w:r w:rsidR="00BD236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D2361" w:rsidRPr="00BD23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яка поінформувала присутніх </w:t>
      </w:r>
      <w:r w:rsidR="00CB0E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досить насичені вихідні, так </w:t>
      </w:r>
      <w:r w:rsidR="002F3E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21 травня в </w:t>
      </w:r>
      <w:proofErr w:type="spellStart"/>
      <w:r w:rsidR="002F3E46">
        <w:rPr>
          <w:rFonts w:ascii="Times New Roman" w:hAnsi="Times New Roman" w:cs="Times New Roman"/>
          <w:color w:val="000000"/>
          <w:sz w:val="24"/>
          <w:szCs w:val="24"/>
          <w:lang w:val="uk-UA"/>
        </w:rPr>
        <w:t>м.Роздільна</w:t>
      </w:r>
      <w:proofErr w:type="spellEnd"/>
      <w:r w:rsidR="002F3E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пройдуть: </w:t>
      </w:r>
      <w:r w:rsidR="0038259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="0038259C" w:rsidRPr="00382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59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Всеукраїнська виставка-форум «Українська книга на Одещині», громадянський форум «Відновлення та збереження національної пам’яті» та парад вишиванок.</w:t>
      </w: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ГОЛОСУВАЛИ: «за» - 10, «проти» - «0», утримались – «0»</w:t>
      </w: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BD2361" w:rsidRDefault="00BD2361" w:rsidP="00BD2361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ВИРІШИЛИ:</w:t>
      </w:r>
    </w:p>
    <w:p w:rsidR="00BD2361" w:rsidRDefault="00BD2361" w:rsidP="008E2FE5">
      <w:pPr>
        <w:pStyle w:val="a4"/>
        <w:numPr>
          <w:ilvl w:val="0"/>
          <w:numId w:val="10"/>
        </w:numPr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Інформацію</w:t>
      </w:r>
      <w:r w:rsidRPr="00E335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взяти до відома.</w:t>
      </w:r>
    </w:p>
    <w:p w:rsidR="008E2FE5" w:rsidRPr="008E2FE5" w:rsidRDefault="008E2FE5" w:rsidP="008E2FE5">
      <w:pPr>
        <w:pStyle w:val="a4"/>
        <w:shd w:val="clear" w:color="auto" w:fill="FFFFFF"/>
        <w:spacing w:before="29" w:beforeAutospacing="0" w:after="29" w:afterAutospacing="0"/>
        <w:ind w:left="720"/>
        <w:rPr>
          <w:color w:val="000000"/>
          <w:lang w:val="uk-UA"/>
        </w:rPr>
      </w:pPr>
    </w:p>
    <w:p w:rsidR="00A66BB7" w:rsidRPr="009F388F" w:rsidRDefault="003E35A7" w:rsidP="009F388F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Порядок денний засідання громадської ради вичерпаний.</w:t>
      </w:r>
    </w:p>
    <w:p w:rsidR="009F388F" w:rsidRDefault="009F388F" w:rsidP="009F388F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3A1768" w:rsidRDefault="003A1768" w:rsidP="009F388F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3A1768" w:rsidRDefault="003A1768" w:rsidP="009F388F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3A1768" w:rsidRDefault="003A1768" w:rsidP="009F388F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D64DAC" w:rsidRPr="00D64DAC" w:rsidRDefault="00D64DAC" w:rsidP="009F388F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bookmarkStart w:id="0" w:name="_GoBack"/>
      <w:bookmarkEnd w:id="0"/>
    </w:p>
    <w:p w:rsidR="003E35A7" w:rsidRDefault="003E35A7" w:rsidP="008E2FE5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</w:rPr>
        <w:t>Голова </w:t>
      </w:r>
      <w:r>
        <w:rPr>
          <w:color w:val="000000"/>
          <w:lang w:val="uk-UA"/>
        </w:rPr>
        <w:t>громадської ради</w:t>
      </w:r>
      <w:r>
        <w:rPr>
          <w:color w:val="000000"/>
        </w:rPr>
        <w:t>  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  </w:t>
      </w:r>
      <w:r w:rsidR="00E33517">
        <w:rPr>
          <w:color w:val="000000"/>
          <w:lang w:val="uk-UA"/>
        </w:rPr>
        <w:t xml:space="preserve">                                                              </w:t>
      </w:r>
      <w:r>
        <w:rPr>
          <w:color w:val="000000"/>
        </w:rPr>
        <w:t> </w:t>
      </w:r>
      <w:r>
        <w:rPr>
          <w:color w:val="000000"/>
          <w:lang w:val="uk-UA"/>
        </w:rPr>
        <w:t> Т.М. Міхова</w:t>
      </w:r>
    </w:p>
    <w:p w:rsidR="008E2FE5" w:rsidRPr="008E2FE5" w:rsidRDefault="008E2FE5" w:rsidP="008E2FE5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</w:p>
    <w:p w:rsidR="0000552F" w:rsidRPr="008E2FE5" w:rsidRDefault="003E35A7" w:rsidP="008E2FE5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громадської ради</w:t>
      </w:r>
      <w:r w:rsidR="00E33517">
        <w:rPr>
          <w:color w:val="000000"/>
          <w:lang w:val="uk-UA"/>
        </w:rPr>
        <w:t xml:space="preserve">                                                                 </w:t>
      </w:r>
      <w:r>
        <w:rPr>
          <w:color w:val="000000"/>
          <w:lang w:val="uk-UA"/>
        </w:rPr>
        <w:t xml:space="preserve"> О.В.</w:t>
      </w:r>
      <w:proofErr w:type="spellStart"/>
      <w:r>
        <w:rPr>
          <w:color w:val="000000"/>
          <w:lang w:val="uk-UA"/>
        </w:rPr>
        <w:t>Ладунська-Амонс</w:t>
      </w:r>
      <w:proofErr w:type="spellEnd"/>
    </w:p>
    <w:sectPr w:rsidR="0000552F" w:rsidRPr="008E2FE5" w:rsidSect="00BF4E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3E8"/>
    <w:multiLevelType w:val="hybridMultilevel"/>
    <w:tmpl w:val="7EB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00F3"/>
    <w:multiLevelType w:val="hybridMultilevel"/>
    <w:tmpl w:val="E9D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37E"/>
    <w:multiLevelType w:val="hybridMultilevel"/>
    <w:tmpl w:val="7EB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9F1"/>
    <w:multiLevelType w:val="multilevel"/>
    <w:tmpl w:val="2CA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B74B9"/>
    <w:multiLevelType w:val="hybridMultilevel"/>
    <w:tmpl w:val="E9D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379B"/>
    <w:multiLevelType w:val="multilevel"/>
    <w:tmpl w:val="0DC4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D1D79"/>
    <w:multiLevelType w:val="hybridMultilevel"/>
    <w:tmpl w:val="7EB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86503"/>
    <w:multiLevelType w:val="hybridMultilevel"/>
    <w:tmpl w:val="E9D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2D13"/>
    <w:multiLevelType w:val="hybridMultilevel"/>
    <w:tmpl w:val="7EB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02D24"/>
    <w:multiLevelType w:val="multilevel"/>
    <w:tmpl w:val="943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E5B83"/>
    <w:multiLevelType w:val="hybridMultilevel"/>
    <w:tmpl w:val="826E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D42F3"/>
    <w:multiLevelType w:val="multilevel"/>
    <w:tmpl w:val="563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220F3"/>
    <w:multiLevelType w:val="multilevel"/>
    <w:tmpl w:val="943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12BC9"/>
    <w:multiLevelType w:val="multilevel"/>
    <w:tmpl w:val="943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475F"/>
    <w:rsid w:val="0000552F"/>
    <w:rsid w:val="00054B1A"/>
    <w:rsid w:val="000970CF"/>
    <w:rsid w:val="000C50A4"/>
    <w:rsid w:val="000E2476"/>
    <w:rsid w:val="000F6460"/>
    <w:rsid w:val="00114789"/>
    <w:rsid w:val="00183A11"/>
    <w:rsid w:val="001B10A9"/>
    <w:rsid w:val="001B64AF"/>
    <w:rsid w:val="001C7ABA"/>
    <w:rsid w:val="001C7CA7"/>
    <w:rsid w:val="001D496E"/>
    <w:rsid w:val="001E2347"/>
    <w:rsid w:val="00213F13"/>
    <w:rsid w:val="002251A9"/>
    <w:rsid w:val="00231802"/>
    <w:rsid w:val="0025197A"/>
    <w:rsid w:val="00256252"/>
    <w:rsid w:val="002864CC"/>
    <w:rsid w:val="002B4CAD"/>
    <w:rsid w:val="002C33F0"/>
    <w:rsid w:val="002F2772"/>
    <w:rsid w:val="002F3E46"/>
    <w:rsid w:val="00301006"/>
    <w:rsid w:val="00330B08"/>
    <w:rsid w:val="00330D02"/>
    <w:rsid w:val="003527CB"/>
    <w:rsid w:val="00371364"/>
    <w:rsid w:val="0037391F"/>
    <w:rsid w:val="0038259C"/>
    <w:rsid w:val="00396223"/>
    <w:rsid w:val="003A1768"/>
    <w:rsid w:val="003A2EBC"/>
    <w:rsid w:val="003C7B2D"/>
    <w:rsid w:val="003E35A7"/>
    <w:rsid w:val="00410844"/>
    <w:rsid w:val="0041545C"/>
    <w:rsid w:val="004279EC"/>
    <w:rsid w:val="00440B58"/>
    <w:rsid w:val="00450746"/>
    <w:rsid w:val="00450894"/>
    <w:rsid w:val="00450A53"/>
    <w:rsid w:val="00461794"/>
    <w:rsid w:val="00461A34"/>
    <w:rsid w:val="00471D9E"/>
    <w:rsid w:val="004802AC"/>
    <w:rsid w:val="004A386C"/>
    <w:rsid w:val="004A5FD2"/>
    <w:rsid w:val="004D3FF0"/>
    <w:rsid w:val="00502467"/>
    <w:rsid w:val="00526C3B"/>
    <w:rsid w:val="005444E0"/>
    <w:rsid w:val="00554C0B"/>
    <w:rsid w:val="00577397"/>
    <w:rsid w:val="005900CB"/>
    <w:rsid w:val="005A2B69"/>
    <w:rsid w:val="005B7CDA"/>
    <w:rsid w:val="005B7ED7"/>
    <w:rsid w:val="005C42B7"/>
    <w:rsid w:val="005E4BAD"/>
    <w:rsid w:val="0060316E"/>
    <w:rsid w:val="00613673"/>
    <w:rsid w:val="00622073"/>
    <w:rsid w:val="006306C5"/>
    <w:rsid w:val="00642A1A"/>
    <w:rsid w:val="00654FED"/>
    <w:rsid w:val="006716A7"/>
    <w:rsid w:val="006745AB"/>
    <w:rsid w:val="00693FD5"/>
    <w:rsid w:val="006B4489"/>
    <w:rsid w:val="007058A3"/>
    <w:rsid w:val="007131FD"/>
    <w:rsid w:val="00724214"/>
    <w:rsid w:val="0078494F"/>
    <w:rsid w:val="00790EC8"/>
    <w:rsid w:val="007B1BE1"/>
    <w:rsid w:val="007B299F"/>
    <w:rsid w:val="007B6967"/>
    <w:rsid w:val="007C1078"/>
    <w:rsid w:val="007C2AF1"/>
    <w:rsid w:val="007D66C8"/>
    <w:rsid w:val="00800E43"/>
    <w:rsid w:val="00810BE4"/>
    <w:rsid w:val="008B55AD"/>
    <w:rsid w:val="008D3EDB"/>
    <w:rsid w:val="008E2FE5"/>
    <w:rsid w:val="0095320B"/>
    <w:rsid w:val="009776E9"/>
    <w:rsid w:val="00987150"/>
    <w:rsid w:val="009A2D3D"/>
    <w:rsid w:val="009C51C3"/>
    <w:rsid w:val="009F388F"/>
    <w:rsid w:val="00A01E5F"/>
    <w:rsid w:val="00A2575B"/>
    <w:rsid w:val="00A300E8"/>
    <w:rsid w:val="00A33BD3"/>
    <w:rsid w:val="00A37FB6"/>
    <w:rsid w:val="00A41259"/>
    <w:rsid w:val="00A662AF"/>
    <w:rsid w:val="00A66BB7"/>
    <w:rsid w:val="00A73D12"/>
    <w:rsid w:val="00A7475F"/>
    <w:rsid w:val="00A77F02"/>
    <w:rsid w:val="00A83947"/>
    <w:rsid w:val="00A877C2"/>
    <w:rsid w:val="00AA312D"/>
    <w:rsid w:val="00AA649D"/>
    <w:rsid w:val="00AE3A2E"/>
    <w:rsid w:val="00AE51EE"/>
    <w:rsid w:val="00AE79B3"/>
    <w:rsid w:val="00AF528F"/>
    <w:rsid w:val="00B20B22"/>
    <w:rsid w:val="00B24F08"/>
    <w:rsid w:val="00B35F6F"/>
    <w:rsid w:val="00B442D0"/>
    <w:rsid w:val="00B5023C"/>
    <w:rsid w:val="00B6463C"/>
    <w:rsid w:val="00B72996"/>
    <w:rsid w:val="00B957F5"/>
    <w:rsid w:val="00BC3571"/>
    <w:rsid w:val="00BD2361"/>
    <w:rsid w:val="00BE1D8D"/>
    <w:rsid w:val="00BF2A89"/>
    <w:rsid w:val="00BF4986"/>
    <w:rsid w:val="00BF4E36"/>
    <w:rsid w:val="00C564A8"/>
    <w:rsid w:val="00CA5AD0"/>
    <w:rsid w:val="00CB0ED6"/>
    <w:rsid w:val="00CE42EF"/>
    <w:rsid w:val="00CE5741"/>
    <w:rsid w:val="00D64DAC"/>
    <w:rsid w:val="00D81ABC"/>
    <w:rsid w:val="00D97B40"/>
    <w:rsid w:val="00DC633E"/>
    <w:rsid w:val="00DD0EF1"/>
    <w:rsid w:val="00E149AA"/>
    <w:rsid w:val="00E17960"/>
    <w:rsid w:val="00E332EC"/>
    <w:rsid w:val="00E33517"/>
    <w:rsid w:val="00E531F4"/>
    <w:rsid w:val="00E70369"/>
    <w:rsid w:val="00E8491C"/>
    <w:rsid w:val="00E850BC"/>
    <w:rsid w:val="00E912A6"/>
    <w:rsid w:val="00EA738D"/>
    <w:rsid w:val="00EB64EC"/>
    <w:rsid w:val="00EF06F2"/>
    <w:rsid w:val="00EF71DD"/>
    <w:rsid w:val="00EF7BCA"/>
    <w:rsid w:val="00F225F9"/>
    <w:rsid w:val="00F3086F"/>
    <w:rsid w:val="00F56208"/>
    <w:rsid w:val="00F61D43"/>
    <w:rsid w:val="00F92B7F"/>
    <w:rsid w:val="00F97203"/>
    <w:rsid w:val="00FA2A08"/>
    <w:rsid w:val="00FA513D"/>
    <w:rsid w:val="00FD1130"/>
    <w:rsid w:val="00FD23BD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89"/>
  </w:style>
  <w:style w:type="paragraph" w:styleId="1">
    <w:name w:val="heading 1"/>
    <w:basedOn w:val="a"/>
    <w:next w:val="a"/>
    <w:link w:val="10"/>
    <w:uiPriority w:val="9"/>
    <w:qFormat/>
    <w:rsid w:val="00E91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2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7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475F"/>
    <w:rPr>
      <w:color w:val="0000FF"/>
      <w:u w:val="single"/>
    </w:rPr>
  </w:style>
  <w:style w:type="character" w:customStyle="1" w:styleId="createdate">
    <w:name w:val="createdate"/>
    <w:basedOn w:val="a0"/>
    <w:rsid w:val="00A7475F"/>
  </w:style>
  <w:style w:type="character" w:customStyle="1" w:styleId="createby">
    <w:name w:val="createby"/>
    <w:basedOn w:val="a0"/>
    <w:rsid w:val="00A7475F"/>
  </w:style>
  <w:style w:type="character" w:customStyle="1" w:styleId="apple-converted-space">
    <w:name w:val="apple-converted-space"/>
    <w:basedOn w:val="a0"/>
    <w:rsid w:val="00A7475F"/>
  </w:style>
  <w:style w:type="character" w:customStyle="1" w:styleId="extravote-count">
    <w:name w:val="extravote-count"/>
    <w:basedOn w:val="a0"/>
    <w:rsid w:val="00A7475F"/>
  </w:style>
  <w:style w:type="paragraph" w:styleId="a4">
    <w:name w:val="Normal (Web)"/>
    <w:basedOn w:val="a"/>
    <w:uiPriority w:val="99"/>
    <w:unhideWhenUsed/>
    <w:rsid w:val="00A7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75F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0746"/>
  </w:style>
  <w:style w:type="paragraph" w:customStyle="1" w:styleId="p5">
    <w:name w:val="p5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50746"/>
  </w:style>
  <w:style w:type="paragraph" w:customStyle="1" w:styleId="p9">
    <w:name w:val="p9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0746"/>
  </w:style>
  <w:style w:type="paragraph" w:customStyle="1" w:styleId="p11">
    <w:name w:val="p11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50746"/>
  </w:style>
  <w:style w:type="paragraph" w:customStyle="1" w:styleId="p13">
    <w:name w:val="p13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2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912A6"/>
    <w:rPr>
      <w:i/>
      <w:iCs/>
    </w:rPr>
  </w:style>
  <w:style w:type="character" w:customStyle="1" w:styleId="publish-time">
    <w:name w:val="publish-time"/>
    <w:basedOn w:val="a0"/>
    <w:rsid w:val="00A300E8"/>
  </w:style>
  <w:style w:type="character" w:styleId="a8">
    <w:name w:val="Strong"/>
    <w:basedOn w:val="a0"/>
    <w:uiPriority w:val="22"/>
    <w:qFormat/>
    <w:rsid w:val="00A300E8"/>
    <w:rPr>
      <w:b/>
      <w:bCs/>
    </w:rPr>
  </w:style>
  <w:style w:type="paragraph" w:customStyle="1" w:styleId="rtecenter">
    <w:name w:val="rtecenter"/>
    <w:basedOn w:val="a"/>
    <w:rsid w:val="0000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86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9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TIC-Rozdilna</dc:creator>
  <cp:keywords/>
  <dc:description/>
  <cp:lastModifiedBy>Oazic</cp:lastModifiedBy>
  <cp:revision>80</cp:revision>
  <cp:lastPrinted>2016-03-22T07:48:00Z</cp:lastPrinted>
  <dcterms:created xsi:type="dcterms:W3CDTF">2015-12-14T09:04:00Z</dcterms:created>
  <dcterms:modified xsi:type="dcterms:W3CDTF">2016-06-22T11:15:00Z</dcterms:modified>
</cp:coreProperties>
</file>