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4A4" w:rsidRPr="00F51D17" w:rsidRDefault="009A0044" w:rsidP="00B664B5">
      <w:pPr>
        <w:pStyle w:val="1"/>
        <w:spacing w:line="276" w:lineRule="auto"/>
        <w:ind w:left="9"/>
        <w:jc w:val="center"/>
        <w:rPr>
          <w:b w:val="0"/>
          <w:bCs w:val="0"/>
          <w:sz w:val="28"/>
          <w:szCs w:val="28"/>
        </w:rPr>
      </w:pPr>
      <w:r w:rsidRPr="00F51D17">
        <w:rPr>
          <w:sz w:val="28"/>
          <w:szCs w:val="28"/>
        </w:rPr>
        <w:t>П</w:t>
      </w:r>
      <w:r w:rsidRPr="00F51D17">
        <w:rPr>
          <w:spacing w:val="1"/>
          <w:sz w:val="28"/>
          <w:szCs w:val="28"/>
        </w:rPr>
        <w:t>у</w:t>
      </w:r>
      <w:r w:rsidRPr="00F51D17">
        <w:rPr>
          <w:spacing w:val="-3"/>
          <w:sz w:val="28"/>
          <w:szCs w:val="28"/>
        </w:rPr>
        <w:t>бл</w:t>
      </w:r>
      <w:r w:rsidRPr="00F51D17">
        <w:rPr>
          <w:spacing w:val="1"/>
          <w:sz w:val="28"/>
          <w:szCs w:val="28"/>
        </w:rPr>
        <w:t>і</w:t>
      </w:r>
      <w:r w:rsidRPr="00F51D17">
        <w:rPr>
          <w:spacing w:val="-4"/>
          <w:sz w:val="28"/>
          <w:szCs w:val="28"/>
        </w:rPr>
        <w:t>ч</w:t>
      </w:r>
      <w:r w:rsidRPr="00F51D17">
        <w:rPr>
          <w:spacing w:val="1"/>
          <w:sz w:val="28"/>
          <w:szCs w:val="28"/>
        </w:rPr>
        <w:t>н</w:t>
      </w:r>
      <w:r w:rsidRPr="00F51D17">
        <w:rPr>
          <w:spacing w:val="-3"/>
          <w:sz w:val="28"/>
          <w:szCs w:val="28"/>
        </w:rPr>
        <w:t>и</w:t>
      </w:r>
      <w:r w:rsidRPr="00F51D17">
        <w:rPr>
          <w:sz w:val="28"/>
          <w:szCs w:val="28"/>
        </w:rPr>
        <w:t>й</w:t>
      </w:r>
      <w:r w:rsidRPr="00F51D17">
        <w:rPr>
          <w:spacing w:val="2"/>
          <w:sz w:val="28"/>
          <w:szCs w:val="28"/>
        </w:rPr>
        <w:t xml:space="preserve"> </w:t>
      </w:r>
      <w:r w:rsidRPr="00F51D17">
        <w:rPr>
          <w:sz w:val="28"/>
          <w:szCs w:val="28"/>
        </w:rPr>
        <w:t>з</w:t>
      </w:r>
      <w:r w:rsidRPr="00F51D17">
        <w:rPr>
          <w:spacing w:val="-6"/>
          <w:sz w:val="28"/>
          <w:szCs w:val="28"/>
        </w:rPr>
        <w:t>в</w:t>
      </w:r>
      <w:r w:rsidRPr="00F51D17">
        <w:rPr>
          <w:spacing w:val="1"/>
          <w:sz w:val="28"/>
          <w:szCs w:val="28"/>
        </w:rPr>
        <w:t>і</w:t>
      </w:r>
      <w:r w:rsidRPr="00F51D17">
        <w:rPr>
          <w:sz w:val="28"/>
          <w:szCs w:val="28"/>
        </w:rPr>
        <w:t>т</w:t>
      </w:r>
    </w:p>
    <w:p w:rsidR="005434A4" w:rsidRPr="00F51D17" w:rsidRDefault="009A0044" w:rsidP="00B664B5">
      <w:pPr>
        <w:spacing w:line="276" w:lineRule="auto"/>
        <w:ind w:left="869" w:right="863"/>
        <w:jc w:val="center"/>
        <w:rPr>
          <w:rFonts w:ascii="Times New Roman" w:eastAsia="Times New Roman" w:hAnsi="Times New Roman" w:cs="Times New Roman"/>
          <w:sz w:val="28"/>
          <w:szCs w:val="28"/>
          <w:lang w:val="uk-UA"/>
        </w:rPr>
      </w:pPr>
      <w:proofErr w:type="gramStart"/>
      <w:r w:rsidRPr="00F51D17">
        <w:rPr>
          <w:rFonts w:ascii="Times New Roman" w:eastAsia="Times New Roman" w:hAnsi="Times New Roman" w:cs="Times New Roman"/>
          <w:b/>
          <w:bCs/>
          <w:spacing w:val="-2"/>
          <w:sz w:val="28"/>
          <w:szCs w:val="28"/>
        </w:rPr>
        <w:t>г</w:t>
      </w:r>
      <w:r w:rsidRPr="00F51D17">
        <w:rPr>
          <w:rFonts w:ascii="Times New Roman" w:eastAsia="Times New Roman" w:hAnsi="Times New Roman" w:cs="Times New Roman"/>
          <w:b/>
          <w:bCs/>
          <w:spacing w:val="1"/>
          <w:sz w:val="28"/>
          <w:szCs w:val="28"/>
        </w:rPr>
        <w:t>о</w:t>
      </w:r>
      <w:r w:rsidRPr="00F51D17">
        <w:rPr>
          <w:rFonts w:ascii="Times New Roman" w:eastAsia="Times New Roman" w:hAnsi="Times New Roman" w:cs="Times New Roman"/>
          <w:b/>
          <w:bCs/>
          <w:spacing w:val="-3"/>
          <w:sz w:val="28"/>
          <w:szCs w:val="28"/>
        </w:rPr>
        <w:t>л</w:t>
      </w:r>
      <w:r w:rsidRPr="00F51D17">
        <w:rPr>
          <w:rFonts w:ascii="Times New Roman" w:eastAsia="Times New Roman" w:hAnsi="Times New Roman" w:cs="Times New Roman"/>
          <w:b/>
          <w:bCs/>
          <w:spacing w:val="1"/>
          <w:sz w:val="28"/>
          <w:szCs w:val="28"/>
        </w:rPr>
        <w:t>о</w:t>
      </w:r>
      <w:r w:rsidRPr="00F51D17">
        <w:rPr>
          <w:rFonts w:ascii="Times New Roman" w:eastAsia="Times New Roman" w:hAnsi="Times New Roman" w:cs="Times New Roman"/>
          <w:b/>
          <w:bCs/>
          <w:sz w:val="28"/>
          <w:szCs w:val="28"/>
        </w:rPr>
        <w:t>ви</w:t>
      </w:r>
      <w:proofErr w:type="gramEnd"/>
      <w:r w:rsidRPr="00F51D17">
        <w:rPr>
          <w:rFonts w:ascii="Times New Roman" w:eastAsia="Times New Roman" w:hAnsi="Times New Roman" w:cs="Times New Roman"/>
          <w:b/>
          <w:bCs/>
          <w:spacing w:val="-3"/>
          <w:sz w:val="28"/>
          <w:szCs w:val="28"/>
        </w:rPr>
        <w:t xml:space="preserve"> </w:t>
      </w:r>
      <w:r w:rsidR="00EB7FA9" w:rsidRPr="00F51D17">
        <w:rPr>
          <w:rFonts w:ascii="Times New Roman" w:eastAsia="Times New Roman" w:hAnsi="Times New Roman" w:cs="Times New Roman"/>
          <w:b/>
          <w:bCs/>
          <w:spacing w:val="1"/>
          <w:sz w:val="28"/>
          <w:szCs w:val="28"/>
          <w:lang w:val="uk-UA"/>
        </w:rPr>
        <w:t xml:space="preserve">Роздільнянської </w:t>
      </w:r>
      <w:r w:rsidRPr="00F51D17">
        <w:rPr>
          <w:rFonts w:ascii="Times New Roman" w:eastAsia="Times New Roman" w:hAnsi="Times New Roman" w:cs="Times New Roman"/>
          <w:b/>
          <w:bCs/>
          <w:spacing w:val="-2"/>
          <w:sz w:val="28"/>
          <w:szCs w:val="28"/>
        </w:rPr>
        <w:t xml:space="preserve"> р</w:t>
      </w:r>
      <w:r w:rsidRPr="00F51D17">
        <w:rPr>
          <w:rFonts w:ascii="Times New Roman" w:eastAsia="Times New Roman" w:hAnsi="Times New Roman" w:cs="Times New Roman"/>
          <w:b/>
          <w:bCs/>
          <w:spacing w:val="-3"/>
          <w:sz w:val="28"/>
          <w:szCs w:val="28"/>
        </w:rPr>
        <w:t>ай</w:t>
      </w:r>
      <w:r w:rsidRPr="00F51D17">
        <w:rPr>
          <w:rFonts w:ascii="Times New Roman" w:eastAsia="Times New Roman" w:hAnsi="Times New Roman" w:cs="Times New Roman"/>
          <w:b/>
          <w:bCs/>
          <w:spacing w:val="1"/>
          <w:sz w:val="28"/>
          <w:szCs w:val="28"/>
        </w:rPr>
        <w:t>о</w:t>
      </w:r>
      <w:r w:rsidRPr="00F51D17">
        <w:rPr>
          <w:rFonts w:ascii="Times New Roman" w:eastAsia="Times New Roman" w:hAnsi="Times New Roman" w:cs="Times New Roman"/>
          <w:b/>
          <w:bCs/>
          <w:spacing w:val="-3"/>
          <w:sz w:val="28"/>
          <w:szCs w:val="28"/>
        </w:rPr>
        <w:t>нн</w:t>
      </w:r>
      <w:r w:rsidRPr="00F51D17">
        <w:rPr>
          <w:rFonts w:ascii="Times New Roman" w:eastAsia="Times New Roman" w:hAnsi="Times New Roman" w:cs="Times New Roman"/>
          <w:b/>
          <w:bCs/>
          <w:spacing w:val="1"/>
          <w:sz w:val="28"/>
          <w:szCs w:val="28"/>
        </w:rPr>
        <w:t>о</w:t>
      </w:r>
      <w:r w:rsidRPr="00F51D17">
        <w:rPr>
          <w:rFonts w:ascii="Times New Roman" w:eastAsia="Times New Roman" w:hAnsi="Times New Roman" w:cs="Times New Roman"/>
          <w:b/>
          <w:bCs/>
          <w:sz w:val="28"/>
          <w:szCs w:val="28"/>
        </w:rPr>
        <w:t>ї</w:t>
      </w:r>
      <w:r w:rsidRPr="00F51D17">
        <w:rPr>
          <w:rFonts w:ascii="Times New Roman" w:eastAsia="Times New Roman" w:hAnsi="Times New Roman" w:cs="Times New Roman"/>
          <w:b/>
          <w:bCs/>
          <w:spacing w:val="-2"/>
          <w:sz w:val="28"/>
          <w:szCs w:val="28"/>
        </w:rPr>
        <w:t xml:space="preserve"> </w:t>
      </w:r>
      <w:r w:rsidRPr="00F51D17">
        <w:rPr>
          <w:rFonts w:ascii="Times New Roman" w:eastAsia="Times New Roman" w:hAnsi="Times New Roman" w:cs="Times New Roman"/>
          <w:b/>
          <w:bCs/>
          <w:spacing w:val="-5"/>
          <w:sz w:val="28"/>
          <w:szCs w:val="28"/>
        </w:rPr>
        <w:t>д</w:t>
      </w:r>
      <w:r w:rsidRPr="00F51D17">
        <w:rPr>
          <w:rFonts w:ascii="Times New Roman" w:eastAsia="Times New Roman" w:hAnsi="Times New Roman" w:cs="Times New Roman"/>
          <w:b/>
          <w:bCs/>
          <w:sz w:val="28"/>
          <w:szCs w:val="28"/>
        </w:rPr>
        <w:t>е</w:t>
      </w:r>
      <w:r w:rsidRPr="00F51D17">
        <w:rPr>
          <w:rFonts w:ascii="Times New Roman" w:eastAsia="Times New Roman" w:hAnsi="Times New Roman" w:cs="Times New Roman"/>
          <w:b/>
          <w:bCs/>
          <w:spacing w:val="-2"/>
          <w:sz w:val="28"/>
          <w:szCs w:val="28"/>
        </w:rPr>
        <w:t>р</w:t>
      </w:r>
      <w:r w:rsidRPr="00F51D17">
        <w:rPr>
          <w:rFonts w:ascii="Times New Roman" w:eastAsia="Times New Roman" w:hAnsi="Times New Roman" w:cs="Times New Roman"/>
          <w:b/>
          <w:bCs/>
          <w:spacing w:val="-3"/>
          <w:sz w:val="28"/>
          <w:szCs w:val="28"/>
        </w:rPr>
        <w:t>ж</w:t>
      </w:r>
      <w:r w:rsidRPr="00F51D17">
        <w:rPr>
          <w:rFonts w:ascii="Times New Roman" w:eastAsia="Times New Roman" w:hAnsi="Times New Roman" w:cs="Times New Roman"/>
          <w:b/>
          <w:bCs/>
          <w:spacing w:val="1"/>
          <w:sz w:val="28"/>
          <w:szCs w:val="28"/>
        </w:rPr>
        <w:t>а</w:t>
      </w:r>
      <w:r w:rsidRPr="00F51D17">
        <w:rPr>
          <w:rFonts w:ascii="Times New Roman" w:eastAsia="Times New Roman" w:hAnsi="Times New Roman" w:cs="Times New Roman"/>
          <w:b/>
          <w:bCs/>
          <w:sz w:val="28"/>
          <w:szCs w:val="28"/>
        </w:rPr>
        <w:t>в</w:t>
      </w:r>
      <w:r w:rsidRPr="00F51D17">
        <w:rPr>
          <w:rFonts w:ascii="Times New Roman" w:eastAsia="Times New Roman" w:hAnsi="Times New Roman" w:cs="Times New Roman"/>
          <w:b/>
          <w:bCs/>
          <w:spacing w:val="-4"/>
          <w:sz w:val="28"/>
          <w:szCs w:val="28"/>
        </w:rPr>
        <w:t>н</w:t>
      </w:r>
      <w:r w:rsidRPr="00F51D17">
        <w:rPr>
          <w:rFonts w:ascii="Times New Roman" w:eastAsia="Times New Roman" w:hAnsi="Times New Roman" w:cs="Times New Roman"/>
          <w:b/>
          <w:bCs/>
          <w:spacing w:val="1"/>
          <w:sz w:val="28"/>
          <w:szCs w:val="28"/>
        </w:rPr>
        <w:t>о</w:t>
      </w:r>
      <w:r w:rsidRPr="00F51D17">
        <w:rPr>
          <w:rFonts w:ascii="Times New Roman" w:eastAsia="Times New Roman" w:hAnsi="Times New Roman" w:cs="Times New Roman"/>
          <w:b/>
          <w:bCs/>
          <w:sz w:val="28"/>
          <w:szCs w:val="28"/>
        </w:rPr>
        <w:t>ї</w:t>
      </w:r>
      <w:r w:rsidRPr="00F51D17">
        <w:rPr>
          <w:rFonts w:ascii="Times New Roman" w:eastAsia="Times New Roman" w:hAnsi="Times New Roman" w:cs="Times New Roman"/>
          <w:b/>
          <w:bCs/>
          <w:spacing w:val="-2"/>
          <w:sz w:val="28"/>
          <w:szCs w:val="28"/>
        </w:rPr>
        <w:t xml:space="preserve"> </w:t>
      </w:r>
      <w:r w:rsidRPr="00F51D17">
        <w:rPr>
          <w:rFonts w:ascii="Times New Roman" w:eastAsia="Times New Roman" w:hAnsi="Times New Roman" w:cs="Times New Roman"/>
          <w:b/>
          <w:bCs/>
          <w:spacing w:val="-3"/>
          <w:sz w:val="28"/>
          <w:szCs w:val="28"/>
        </w:rPr>
        <w:t>а</w:t>
      </w:r>
      <w:r w:rsidRPr="00F51D17">
        <w:rPr>
          <w:rFonts w:ascii="Times New Roman" w:eastAsia="Times New Roman" w:hAnsi="Times New Roman" w:cs="Times New Roman"/>
          <w:b/>
          <w:bCs/>
          <w:sz w:val="28"/>
          <w:szCs w:val="28"/>
        </w:rPr>
        <w:t>д</w:t>
      </w:r>
      <w:r w:rsidRPr="00F51D17">
        <w:rPr>
          <w:rFonts w:ascii="Times New Roman" w:eastAsia="Times New Roman" w:hAnsi="Times New Roman" w:cs="Times New Roman"/>
          <w:b/>
          <w:bCs/>
          <w:spacing w:val="-3"/>
          <w:sz w:val="28"/>
          <w:szCs w:val="28"/>
        </w:rPr>
        <w:t>м</w:t>
      </w:r>
      <w:r w:rsidRPr="00F51D17">
        <w:rPr>
          <w:rFonts w:ascii="Times New Roman" w:eastAsia="Times New Roman" w:hAnsi="Times New Roman" w:cs="Times New Roman"/>
          <w:b/>
          <w:bCs/>
          <w:spacing w:val="1"/>
          <w:sz w:val="28"/>
          <w:szCs w:val="28"/>
        </w:rPr>
        <w:t>і</w:t>
      </w:r>
      <w:r w:rsidRPr="00F51D17">
        <w:rPr>
          <w:rFonts w:ascii="Times New Roman" w:eastAsia="Times New Roman" w:hAnsi="Times New Roman" w:cs="Times New Roman"/>
          <w:b/>
          <w:bCs/>
          <w:spacing w:val="-3"/>
          <w:sz w:val="28"/>
          <w:szCs w:val="28"/>
        </w:rPr>
        <w:t>н</w:t>
      </w:r>
      <w:r w:rsidRPr="00F51D17">
        <w:rPr>
          <w:rFonts w:ascii="Times New Roman" w:eastAsia="Times New Roman" w:hAnsi="Times New Roman" w:cs="Times New Roman"/>
          <w:b/>
          <w:bCs/>
          <w:spacing w:val="1"/>
          <w:sz w:val="28"/>
          <w:szCs w:val="28"/>
        </w:rPr>
        <w:t>і</w:t>
      </w:r>
      <w:r w:rsidRPr="00F51D17">
        <w:rPr>
          <w:rFonts w:ascii="Times New Roman" w:eastAsia="Times New Roman" w:hAnsi="Times New Roman" w:cs="Times New Roman"/>
          <w:b/>
          <w:bCs/>
          <w:spacing w:val="-4"/>
          <w:sz w:val="28"/>
          <w:szCs w:val="28"/>
        </w:rPr>
        <w:t>с</w:t>
      </w:r>
      <w:r w:rsidRPr="00F51D17">
        <w:rPr>
          <w:rFonts w:ascii="Times New Roman" w:eastAsia="Times New Roman" w:hAnsi="Times New Roman" w:cs="Times New Roman"/>
          <w:b/>
          <w:bCs/>
          <w:sz w:val="28"/>
          <w:szCs w:val="28"/>
        </w:rPr>
        <w:t>тр</w:t>
      </w:r>
      <w:r w:rsidRPr="00F51D17">
        <w:rPr>
          <w:rFonts w:ascii="Times New Roman" w:eastAsia="Times New Roman" w:hAnsi="Times New Roman" w:cs="Times New Roman"/>
          <w:b/>
          <w:bCs/>
          <w:spacing w:val="-4"/>
          <w:sz w:val="28"/>
          <w:szCs w:val="28"/>
        </w:rPr>
        <w:t>а</w:t>
      </w:r>
      <w:r w:rsidRPr="00F51D17">
        <w:rPr>
          <w:rFonts w:ascii="Times New Roman" w:eastAsia="Times New Roman" w:hAnsi="Times New Roman" w:cs="Times New Roman"/>
          <w:b/>
          <w:bCs/>
          <w:spacing w:val="1"/>
          <w:sz w:val="28"/>
          <w:szCs w:val="28"/>
        </w:rPr>
        <w:t>ц</w:t>
      </w:r>
      <w:r w:rsidRPr="00F51D17">
        <w:rPr>
          <w:rFonts w:ascii="Times New Roman" w:eastAsia="Times New Roman" w:hAnsi="Times New Roman" w:cs="Times New Roman"/>
          <w:b/>
          <w:bCs/>
          <w:spacing w:val="-3"/>
          <w:sz w:val="28"/>
          <w:szCs w:val="28"/>
        </w:rPr>
        <w:t>і</w:t>
      </w:r>
      <w:r w:rsidRPr="00F51D17">
        <w:rPr>
          <w:rFonts w:ascii="Times New Roman" w:eastAsia="Times New Roman" w:hAnsi="Times New Roman" w:cs="Times New Roman"/>
          <w:b/>
          <w:bCs/>
          <w:sz w:val="28"/>
          <w:szCs w:val="28"/>
        </w:rPr>
        <w:t xml:space="preserve">ї </w:t>
      </w:r>
    </w:p>
    <w:p w:rsidR="005434A4" w:rsidRPr="00F51D17" w:rsidRDefault="009A0044" w:rsidP="00B664B5">
      <w:pPr>
        <w:spacing w:line="276" w:lineRule="auto"/>
        <w:ind w:left="96"/>
        <w:jc w:val="center"/>
        <w:rPr>
          <w:rFonts w:ascii="Times New Roman" w:eastAsia="Times New Roman" w:hAnsi="Times New Roman" w:cs="Times New Roman"/>
          <w:color w:val="FF0000"/>
          <w:sz w:val="28"/>
          <w:szCs w:val="28"/>
          <w:lang w:val="ru-RU"/>
        </w:rPr>
      </w:pPr>
      <w:r w:rsidRPr="00F51D17">
        <w:rPr>
          <w:rFonts w:ascii="Times New Roman" w:eastAsia="Times New Roman" w:hAnsi="Times New Roman" w:cs="Times New Roman"/>
          <w:b/>
          <w:bCs/>
          <w:sz w:val="28"/>
          <w:szCs w:val="28"/>
          <w:lang w:val="ru-RU"/>
        </w:rPr>
        <w:t>за</w:t>
      </w:r>
      <w:r w:rsidRPr="00F51D17">
        <w:rPr>
          <w:rFonts w:ascii="Times New Roman" w:eastAsia="Times New Roman" w:hAnsi="Times New Roman" w:cs="Times New Roman"/>
          <w:b/>
          <w:bCs/>
          <w:spacing w:val="-1"/>
          <w:sz w:val="28"/>
          <w:szCs w:val="28"/>
          <w:lang w:val="ru-RU"/>
        </w:rPr>
        <w:t xml:space="preserve"> </w:t>
      </w:r>
      <w:r w:rsidRPr="00F51D17">
        <w:rPr>
          <w:rFonts w:ascii="Times New Roman" w:eastAsia="Times New Roman" w:hAnsi="Times New Roman" w:cs="Times New Roman"/>
          <w:b/>
          <w:bCs/>
          <w:spacing w:val="-3"/>
          <w:sz w:val="28"/>
          <w:szCs w:val="28"/>
          <w:lang w:val="ru-RU"/>
        </w:rPr>
        <w:t>20</w:t>
      </w:r>
      <w:r w:rsidRPr="00F51D17">
        <w:rPr>
          <w:rFonts w:ascii="Times New Roman" w:eastAsia="Times New Roman" w:hAnsi="Times New Roman" w:cs="Times New Roman"/>
          <w:b/>
          <w:bCs/>
          <w:spacing w:val="1"/>
          <w:sz w:val="28"/>
          <w:szCs w:val="28"/>
          <w:lang w:val="ru-RU"/>
        </w:rPr>
        <w:t>1</w:t>
      </w:r>
      <w:r w:rsidR="00EB7FA9" w:rsidRPr="00F51D17">
        <w:rPr>
          <w:rFonts w:ascii="Times New Roman" w:eastAsia="Times New Roman" w:hAnsi="Times New Roman" w:cs="Times New Roman"/>
          <w:b/>
          <w:bCs/>
          <w:sz w:val="28"/>
          <w:szCs w:val="28"/>
          <w:lang w:val="ru-RU"/>
        </w:rPr>
        <w:t>9</w:t>
      </w:r>
      <w:r w:rsidRPr="00F51D17">
        <w:rPr>
          <w:rFonts w:ascii="Times New Roman" w:eastAsia="Times New Roman" w:hAnsi="Times New Roman" w:cs="Times New Roman"/>
          <w:b/>
          <w:bCs/>
          <w:spacing w:val="-1"/>
          <w:sz w:val="28"/>
          <w:szCs w:val="28"/>
          <w:lang w:val="ru-RU"/>
        </w:rPr>
        <w:t xml:space="preserve"> </w:t>
      </w:r>
      <w:r w:rsidRPr="00F51D17">
        <w:rPr>
          <w:rFonts w:ascii="Times New Roman" w:eastAsia="Times New Roman" w:hAnsi="Times New Roman" w:cs="Times New Roman"/>
          <w:b/>
          <w:bCs/>
          <w:spacing w:val="-2"/>
          <w:sz w:val="28"/>
          <w:szCs w:val="28"/>
          <w:lang w:val="ru-RU"/>
        </w:rPr>
        <w:t>р</w:t>
      </w:r>
      <w:r w:rsidRPr="00F51D17">
        <w:rPr>
          <w:rFonts w:ascii="Times New Roman" w:eastAsia="Times New Roman" w:hAnsi="Times New Roman" w:cs="Times New Roman"/>
          <w:b/>
          <w:bCs/>
          <w:spacing w:val="-3"/>
          <w:sz w:val="28"/>
          <w:szCs w:val="28"/>
          <w:lang w:val="ru-RU"/>
        </w:rPr>
        <w:t>і</w:t>
      </w:r>
      <w:r w:rsidRPr="00F51D17">
        <w:rPr>
          <w:rFonts w:ascii="Times New Roman" w:eastAsia="Times New Roman" w:hAnsi="Times New Roman" w:cs="Times New Roman"/>
          <w:b/>
          <w:bCs/>
          <w:sz w:val="28"/>
          <w:szCs w:val="28"/>
          <w:lang w:val="ru-RU"/>
        </w:rPr>
        <w:t>к</w:t>
      </w:r>
      <w:r w:rsidRPr="00F51D17">
        <w:rPr>
          <w:rFonts w:ascii="Times New Roman" w:eastAsia="Times New Roman" w:hAnsi="Times New Roman" w:cs="Times New Roman"/>
          <w:b/>
          <w:bCs/>
          <w:spacing w:val="4"/>
          <w:sz w:val="28"/>
          <w:szCs w:val="28"/>
          <w:lang w:val="ru-RU"/>
        </w:rPr>
        <w:t xml:space="preserve"> </w:t>
      </w:r>
    </w:p>
    <w:p w:rsidR="005434A4" w:rsidRPr="00F51D17" w:rsidRDefault="005434A4" w:rsidP="00B664B5">
      <w:pPr>
        <w:spacing w:line="276" w:lineRule="auto"/>
        <w:rPr>
          <w:sz w:val="28"/>
          <w:szCs w:val="28"/>
          <w:lang w:val="ru-RU"/>
        </w:rPr>
      </w:pPr>
    </w:p>
    <w:p w:rsidR="005434A4" w:rsidRPr="00F51D17" w:rsidRDefault="009A0044" w:rsidP="00B029EE">
      <w:pPr>
        <w:pStyle w:val="a3"/>
        <w:tabs>
          <w:tab w:val="left" w:pos="709"/>
        </w:tabs>
        <w:spacing w:line="276" w:lineRule="auto"/>
        <w:ind w:left="0" w:right="-39" w:firstLine="709"/>
        <w:jc w:val="both"/>
        <w:rPr>
          <w:sz w:val="28"/>
          <w:szCs w:val="28"/>
          <w:lang w:val="ru-RU"/>
        </w:rPr>
      </w:pPr>
      <w:r w:rsidRPr="00F51D17">
        <w:rPr>
          <w:sz w:val="28"/>
          <w:szCs w:val="28"/>
          <w:lang w:val="ru-RU"/>
        </w:rPr>
        <w:t>В</w:t>
      </w:r>
      <w:r w:rsidRPr="00F51D17">
        <w:rPr>
          <w:spacing w:val="8"/>
          <w:sz w:val="28"/>
          <w:szCs w:val="28"/>
          <w:lang w:val="ru-RU"/>
        </w:rPr>
        <w:t xml:space="preserve"> </w:t>
      </w:r>
      <w:r w:rsidRPr="00F51D17">
        <w:rPr>
          <w:spacing w:val="-3"/>
          <w:sz w:val="28"/>
          <w:szCs w:val="28"/>
          <w:lang w:val="ru-RU"/>
        </w:rPr>
        <w:t>2</w:t>
      </w:r>
      <w:r w:rsidRPr="00F51D17">
        <w:rPr>
          <w:spacing w:val="1"/>
          <w:sz w:val="28"/>
          <w:szCs w:val="28"/>
          <w:lang w:val="ru-RU"/>
        </w:rPr>
        <w:t>0</w:t>
      </w:r>
      <w:r w:rsidR="00EB7FA9" w:rsidRPr="00F51D17">
        <w:rPr>
          <w:spacing w:val="-2"/>
          <w:sz w:val="28"/>
          <w:szCs w:val="28"/>
          <w:lang w:val="ru-RU"/>
        </w:rPr>
        <w:t>19</w:t>
      </w:r>
      <w:r w:rsidRPr="00F51D17">
        <w:rPr>
          <w:rFonts w:cs="Times New Roman"/>
          <w:spacing w:val="10"/>
          <w:sz w:val="28"/>
          <w:szCs w:val="28"/>
          <w:lang w:val="ru-RU"/>
        </w:rPr>
        <w:t xml:space="preserve"> </w:t>
      </w:r>
      <w:r w:rsidRPr="00F51D17">
        <w:rPr>
          <w:spacing w:val="1"/>
          <w:sz w:val="28"/>
          <w:szCs w:val="28"/>
          <w:lang w:val="ru-RU"/>
        </w:rPr>
        <w:t>р</w:t>
      </w:r>
      <w:r w:rsidRPr="00F51D17">
        <w:rPr>
          <w:spacing w:val="-3"/>
          <w:sz w:val="28"/>
          <w:szCs w:val="28"/>
          <w:lang w:val="ru-RU"/>
        </w:rPr>
        <w:t>о</w:t>
      </w:r>
      <w:r w:rsidRPr="00F51D17">
        <w:rPr>
          <w:spacing w:val="-5"/>
          <w:sz w:val="28"/>
          <w:szCs w:val="28"/>
          <w:lang w:val="ru-RU"/>
        </w:rPr>
        <w:t>ц</w:t>
      </w:r>
      <w:r w:rsidRPr="00F51D17">
        <w:rPr>
          <w:sz w:val="28"/>
          <w:szCs w:val="28"/>
          <w:lang w:val="ru-RU"/>
        </w:rPr>
        <w:t>і</w:t>
      </w:r>
      <w:r w:rsidRPr="00F51D17">
        <w:rPr>
          <w:spacing w:val="14"/>
          <w:sz w:val="28"/>
          <w:szCs w:val="28"/>
          <w:lang w:val="ru-RU"/>
        </w:rPr>
        <w:t xml:space="preserve"> </w:t>
      </w:r>
      <w:r w:rsidR="008E1EE6">
        <w:rPr>
          <w:spacing w:val="-6"/>
          <w:sz w:val="28"/>
          <w:szCs w:val="28"/>
          <w:lang w:val="ru-RU"/>
        </w:rPr>
        <w:t>р</w:t>
      </w:r>
      <w:r w:rsidR="008E1EE6" w:rsidRPr="008E1EE6">
        <w:rPr>
          <w:spacing w:val="-6"/>
          <w:sz w:val="28"/>
          <w:szCs w:val="28"/>
          <w:lang w:val="ru-RU"/>
        </w:rPr>
        <w:t>обота районної державної адміністрації спрямовувалась на забезпечення збалансованого та стабільного соціально-економічного розвитку району на основі раціонального та ефективного використання наявних природних, трудових та фінансових ресурсів, вирішення актуальних проблем життєдіяльності громади, поліпшення добробуту т</w:t>
      </w:r>
      <w:r w:rsidR="00B664B5">
        <w:rPr>
          <w:spacing w:val="-6"/>
          <w:sz w:val="28"/>
          <w:szCs w:val="28"/>
          <w:lang w:val="ru-RU"/>
        </w:rPr>
        <w:t>а соціального захисту населення</w:t>
      </w:r>
      <w:r w:rsidRPr="00F51D17">
        <w:rPr>
          <w:sz w:val="28"/>
          <w:szCs w:val="28"/>
          <w:lang w:val="ru-RU"/>
        </w:rPr>
        <w:t>.</w:t>
      </w:r>
    </w:p>
    <w:p w:rsidR="008E1EE6" w:rsidRPr="008E1EE6" w:rsidRDefault="008E1EE6" w:rsidP="00B029EE">
      <w:pPr>
        <w:tabs>
          <w:tab w:val="left" w:pos="0"/>
        </w:tabs>
        <w:spacing w:line="276" w:lineRule="auto"/>
        <w:ind w:right="121" w:firstLine="709"/>
        <w:jc w:val="both"/>
        <w:rPr>
          <w:rFonts w:ascii="Times New Roman" w:eastAsia="Times New Roman" w:hAnsi="Times New Roman"/>
          <w:sz w:val="28"/>
          <w:szCs w:val="28"/>
          <w:lang w:val="ru-RU"/>
        </w:rPr>
      </w:pPr>
      <w:r w:rsidRPr="008E1EE6">
        <w:rPr>
          <w:rFonts w:ascii="Times New Roman" w:eastAsia="Times New Roman" w:hAnsi="Times New Roman"/>
          <w:sz w:val="28"/>
          <w:szCs w:val="28"/>
          <w:lang w:val="ru-RU"/>
        </w:rPr>
        <w:t>Д</w:t>
      </w:r>
      <w:r w:rsidRPr="008E1EE6">
        <w:rPr>
          <w:rFonts w:ascii="Times New Roman" w:eastAsia="Times New Roman" w:hAnsi="Times New Roman"/>
          <w:spacing w:val="1"/>
          <w:sz w:val="28"/>
          <w:szCs w:val="28"/>
          <w:lang w:val="ru-RU"/>
        </w:rPr>
        <w:t>о</w:t>
      </w:r>
      <w:r w:rsidRPr="008E1EE6">
        <w:rPr>
          <w:rFonts w:ascii="Times New Roman" w:eastAsia="Times New Roman" w:hAnsi="Times New Roman"/>
          <w:spacing w:val="-3"/>
          <w:sz w:val="28"/>
          <w:szCs w:val="28"/>
          <w:lang w:val="ru-RU"/>
        </w:rPr>
        <w:t>с</w:t>
      </w:r>
      <w:r w:rsidRPr="008E1EE6">
        <w:rPr>
          <w:rFonts w:ascii="Times New Roman" w:eastAsia="Times New Roman" w:hAnsi="Times New Roman"/>
          <w:sz w:val="28"/>
          <w:szCs w:val="28"/>
          <w:lang w:val="ru-RU"/>
        </w:rPr>
        <w:t>яг</w:t>
      </w:r>
      <w:r w:rsidRPr="008E1EE6">
        <w:rPr>
          <w:rFonts w:ascii="Times New Roman" w:eastAsia="Times New Roman" w:hAnsi="Times New Roman"/>
          <w:spacing w:val="-1"/>
          <w:sz w:val="28"/>
          <w:szCs w:val="28"/>
          <w:lang w:val="ru-RU"/>
        </w:rPr>
        <w:t>н</w:t>
      </w:r>
      <w:r w:rsidRPr="008E1EE6">
        <w:rPr>
          <w:rFonts w:ascii="Times New Roman" w:eastAsia="Times New Roman" w:hAnsi="Times New Roman"/>
          <w:sz w:val="28"/>
          <w:szCs w:val="28"/>
          <w:lang w:val="ru-RU"/>
        </w:rPr>
        <w:t>е</w:t>
      </w:r>
      <w:r w:rsidRPr="008E1EE6">
        <w:rPr>
          <w:rFonts w:ascii="Times New Roman" w:eastAsia="Times New Roman" w:hAnsi="Times New Roman"/>
          <w:spacing w:val="-2"/>
          <w:sz w:val="28"/>
          <w:szCs w:val="28"/>
          <w:lang w:val="ru-RU"/>
        </w:rPr>
        <w:t>н</w:t>
      </w:r>
      <w:r w:rsidRPr="008E1EE6">
        <w:rPr>
          <w:rFonts w:ascii="Times New Roman" w:eastAsia="Times New Roman" w:hAnsi="Times New Roman"/>
          <w:sz w:val="28"/>
          <w:szCs w:val="28"/>
          <w:lang w:val="ru-RU"/>
        </w:rPr>
        <w:t>ня</w:t>
      </w:r>
      <w:r w:rsidRPr="008E1EE6">
        <w:rPr>
          <w:rFonts w:ascii="Times New Roman" w:eastAsia="Times New Roman" w:hAnsi="Times New Roman"/>
          <w:spacing w:val="21"/>
          <w:sz w:val="28"/>
          <w:szCs w:val="28"/>
          <w:lang w:val="ru-RU"/>
        </w:rPr>
        <w:t xml:space="preserve"> </w:t>
      </w:r>
      <w:r w:rsidRPr="008E1EE6">
        <w:rPr>
          <w:rFonts w:ascii="Times New Roman" w:eastAsia="Times New Roman" w:hAnsi="Times New Roman"/>
          <w:sz w:val="28"/>
          <w:szCs w:val="28"/>
          <w:lang w:val="ru-RU"/>
        </w:rPr>
        <w:t>вказ</w:t>
      </w:r>
      <w:r w:rsidRPr="008E1EE6">
        <w:rPr>
          <w:rFonts w:ascii="Times New Roman" w:eastAsia="Times New Roman" w:hAnsi="Times New Roman"/>
          <w:spacing w:val="-3"/>
          <w:sz w:val="28"/>
          <w:szCs w:val="28"/>
          <w:lang w:val="ru-RU"/>
        </w:rPr>
        <w:t>а</w:t>
      </w:r>
      <w:r w:rsidRPr="008E1EE6">
        <w:rPr>
          <w:rFonts w:ascii="Times New Roman" w:eastAsia="Times New Roman" w:hAnsi="Times New Roman"/>
          <w:spacing w:val="-2"/>
          <w:sz w:val="28"/>
          <w:szCs w:val="28"/>
          <w:lang w:val="ru-RU"/>
        </w:rPr>
        <w:t>ни</w:t>
      </w:r>
      <w:r w:rsidRPr="008E1EE6">
        <w:rPr>
          <w:rFonts w:ascii="Times New Roman" w:eastAsia="Times New Roman" w:hAnsi="Times New Roman"/>
          <w:sz w:val="28"/>
          <w:szCs w:val="28"/>
          <w:lang w:val="ru-RU"/>
        </w:rPr>
        <w:t>х</w:t>
      </w:r>
      <w:r w:rsidRPr="008E1EE6">
        <w:rPr>
          <w:rFonts w:ascii="Times New Roman" w:eastAsia="Times New Roman" w:hAnsi="Times New Roman"/>
          <w:spacing w:val="21"/>
          <w:sz w:val="28"/>
          <w:szCs w:val="28"/>
          <w:lang w:val="ru-RU"/>
        </w:rPr>
        <w:t xml:space="preserve"> </w:t>
      </w:r>
      <w:r w:rsidRPr="008E1EE6">
        <w:rPr>
          <w:rFonts w:ascii="Times New Roman" w:eastAsia="Times New Roman" w:hAnsi="Times New Roman"/>
          <w:spacing w:val="-2"/>
          <w:sz w:val="28"/>
          <w:szCs w:val="28"/>
          <w:lang w:val="ru-RU"/>
        </w:rPr>
        <w:t>ц</w:t>
      </w:r>
      <w:r w:rsidRPr="008E1EE6">
        <w:rPr>
          <w:rFonts w:ascii="Times New Roman" w:eastAsia="Times New Roman" w:hAnsi="Times New Roman"/>
          <w:sz w:val="28"/>
          <w:szCs w:val="28"/>
          <w:lang w:val="ru-RU"/>
        </w:rPr>
        <w:t>і</w:t>
      </w:r>
      <w:r w:rsidRPr="008E1EE6">
        <w:rPr>
          <w:rFonts w:ascii="Times New Roman" w:eastAsia="Times New Roman" w:hAnsi="Times New Roman"/>
          <w:spacing w:val="-1"/>
          <w:sz w:val="28"/>
          <w:szCs w:val="28"/>
          <w:lang w:val="ru-RU"/>
        </w:rPr>
        <w:t>л</w:t>
      </w:r>
      <w:r w:rsidRPr="008E1EE6">
        <w:rPr>
          <w:rFonts w:ascii="Times New Roman" w:eastAsia="Times New Roman" w:hAnsi="Times New Roman"/>
          <w:sz w:val="28"/>
          <w:szCs w:val="28"/>
          <w:lang w:val="ru-RU"/>
        </w:rPr>
        <w:t>ей</w:t>
      </w:r>
      <w:r w:rsidRPr="008E1EE6">
        <w:rPr>
          <w:rFonts w:ascii="Times New Roman" w:eastAsia="Times New Roman" w:hAnsi="Times New Roman"/>
          <w:spacing w:val="21"/>
          <w:sz w:val="28"/>
          <w:szCs w:val="28"/>
          <w:lang w:val="ru-RU"/>
        </w:rPr>
        <w:t xml:space="preserve"> </w:t>
      </w:r>
      <w:r w:rsidRPr="008E1EE6">
        <w:rPr>
          <w:rFonts w:ascii="Times New Roman" w:eastAsia="Times New Roman" w:hAnsi="Times New Roman"/>
          <w:spacing w:val="-3"/>
          <w:sz w:val="28"/>
          <w:szCs w:val="28"/>
          <w:lang w:val="ru-RU"/>
        </w:rPr>
        <w:t>з</w:t>
      </w:r>
      <w:r w:rsidRPr="008E1EE6">
        <w:rPr>
          <w:rFonts w:ascii="Times New Roman" w:eastAsia="Times New Roman" w:hAnsi="Times New Roman"/>
          <w:sz w:val="28"/>
          <w:szCs w:val="28"/>
          <w:lang w:val="ru-RU"/>
        </w:rPr>
        <w:t>д</w:t>
      </w:r>
      <w:r w:rsidRPr="008E1EE6">
        <w:rPr>
          <w:rFonts w:ascii="Times New Roman" w:eastAsia="Times New Roman" w:hAnsi="Times New Roman"/>
          <w:spacing w:val="-2"/>
          <w:sz w:val="28"/>
          <w:szCs w:val="28"/>
          <w:lang w:val="ru-RU"/>
        </w:rPr>
        <w:t>і</w:t>
      </w:r>
      <w:r w:rsidRPr="008E1EE6">
        <w:rPr>
          <w:rFonts w:ascii="Times New Roman" w:eastAsia="Times New Roman" w:hAnsi="Times New Roman"/>
          <w:sz w:val="28"/>
          <w:szCs w:val="28"/>
          <w:lang w:val="ru-RU"/>
        </w:rPr>
        <w:t>й</w:t>
      </w:r>
      <w:r w:rsidRPr="008E1EE6">
        <w:rPr>
          <w:rFonts w:ascii="Times New Roman" w:eastAsia="Times New Roman" w:hAnsi="Times New Roman"/>
          <w:spacing w:val="-3"/>
          <w:sz w:val="28"/>
          <w:szCs w:val="28"/>
          <w:lang w:val="ru-RU"/>
        </w:rPr>
        <w:t>с</w:t>
      </w:r>
      <w:r w:rsidRPr="008E1EE6">
        <w:rPr>
          <w:rFonts w:ascii="Times New Roman" w:eastAsia="Times New Roman" w:hAnsi="Times New Roman"/>
          <w:sz w:val="28"/>
          <w:szCs w:val="28"/>
          <w:lang w:val="ru-RU"/>
        </w:rPr>
        <w:t>н</w:t>
      </w:r>
      <w:r w:rsidRPr="008E1EE6">
        <w:rPr>
          <w:rFonts w:ascii="Times New Roman" w:eastAsia="Times New Roman" w:hAnsi="Times New Roman"/>
          <w:spacing w:val="-1"/>
          <w:sz w:val="28"/>
          <w:szCs w:val="28"/>
          <w:lang w:val="ru-RU"/>
        </w:rPr>
        <w:t>ю</w:t>
      </w:r>
      <w:r w:rsidRPr="008E1EE6">
        <w:rPr>
          <w:rFonts w:ascii="Times New Roman" w:eastAsia="Times New Roman" w:hAnsi="Times New Roman"/>
          <w:sz w:val="28"/>
          <w:szCs w:val="28"/>
          <w:lang w:val="ru-RU"/>
        </w:rPr>
        <w:t>ва</w:t>
      </w:r>
      <w:r w:rsidRPr="008E1EE6">
        <w:rPr>
          <w:rFonts w:ascii="Times New Roman" w:eastAsia="Times New Roman" w:hAnsi="Times New Roman"/>
          <w:spacing w:val="-2"/>
          <w:sz w:val="28"/>
          <w:szCs w:val="28"/>
          <w:lang w:val="ru-RU"/>
        </w:rPr>
        <w:t>л</w:t>
      </w:r>
      <w:r w:rsidRPr="008E1EE6">
        <w:rPr>
          <w:rFonts w:ascii="Times New Roman" w:eastAsia="Times New Roman" w:hAnsi="Times New Roman"/>
          <w:sz w:val="28"/>
          <w:szCs w:val="28"/>
          <w:lang w:val="ru-RU"/>
        </w:rPr>
        <w:t>ося</w:t>
      </w:r>
      <w:r w:rsidRPr="008E1EE6">
        <w:rPr>
          <w:rFonts w:ascii="Times New Roman" w:eastAsia="Times New Roman" w:hAnsi="Times New Roman"/>
          <w:spacing w:val="21"/>
          <w:sz w:val="28"/>
          <w:szCs w:val="28"/>
          <w:lang w:val="ru-RU"/>
        </w:rPr>
        <w:t xml:space="preserve"> </w:t>
      </w:r>
      <w:r w:rsidRPr="008E1EE6">
        <w:rPr>
          <w:rFonts w:ascii="Times New Roman" w:eastAsia="Times New Roman" w:hAnsi="Times New Roman"/>
          <w:sz w:val="28"/>
          <w:szCs w:val="28"/>
          <w:lang w:val="ru-RU"/>
        </w:rPr>
        <w:t>ш</w:t>
      </w:r>
      <w:r w:rsidRPr="008E1EE6">
        <w:rPr>
          <w:rFonts w:ascii="Times New Roman" w:eastAsia="Times New Roman" w:hAnsi="Times New Roman"/>
          <w:spacing w:val="-2"/>
          <w:sz w:val="28"/>
          <w:szCs w:val="28"/>
          <w:lang w:val="ru-RU"/>
        </w:rPr>
        <w:t>лях</w:t>
      </w:r>
      <w:r w:rsidRPr="008E1EE6">
        <w:rPr>
          <w:rFonts w:ascii="Times New Roman" w:eastAsia="Times New Roman" w:hAnsi="Times New Roman"/>
          <w:sz w:val="28"/>
          <w:szCs w:val="28"/>
          <w:lang w:val="ru-RU"/>
        </w:rPr>
        <w:t>ом</w:t>
      </w:r>
      <w:r w:rsidRPr="008E1EE6">
        <w:rPr>
          <w:rFonts w:ascii="Times New Roman" w:eastAsia="Times New Roman" w:hAnsi="Times New Roman"/>
          <w:spacing w:val="20"/>
          <w:sz w:val="28"/>
          <w:szCs w:val="28"/>
          <w:lang w:val="ru-RU"/>
        </w:rPr>
        <w:t xml:space="preserve"> </w:t>
      </w:r>
      <w:r w:rsidRPr="008E1EE6">
        <w:rPr>
          <w:rFonts w:ascii="Times New Roman" w:eastAsia="Times New Roman" w:hAnsi="Times New Roman"/>
          <w:sz w:val="28"/>
          <w:szCs w:val="28"/>
          <w:lang w:val="ru-RU"/>
        </w:rPr>
        <w:t>ви</w:t>
      </w:r>
      <w:r w:rsidRPr="008E1EE6">
        <w:rPr>
          <w:rFonts w:ascii="Times New Roman" w:eastAsia="Times New Roman" w:hAnsi="Times New Roman"/>
          <w:spacing w:val="-2"/>
          <w:sz w:val="28"/>
          <w:szCs w:val="28"/>
          <w:lang w:val="ru-RU"/>
        </w:rPr>
        <w:t>ко</w:t>
      </w:r>
      <w:r w:rsidRPr="008E1EE6">
        <w:rPr>
          <w:rFonts w:ascii="Times New Roman" w:eastAsia="Times New Roman" w:hAnsi="Times New Roman"/>
          <w:sz w:val="28"/>
          <w:szCs w:val="28"/>
          <w:lang w:val="ru-RU"/>
        </w:rPr>
        <w:t>н</w:t>
      </w:r>
      <w:r w:rsidRPr="008E1EE6">
        <w:rPr>
          <w:rFonts w:ascii="Times New Roman" w:eastAsia="Times New Roman" w:hAnsi="Times New Roman"/>
          <w:spacing w:val="-3"/>
          <w:sz w:val="28"/>
          <w:szCs w:val="28"/>
          <w:lang w:val="ru-RU"/>
        </w:rPr>
        <w:t>а</w:t>
      </w:r>
      <w:r w:rsidRPr="008E1EE6">
        <w:rPr>
          <w:rFonts w:ascii="Times New Roman" w:eastAsia="Times New Roman" w:hAnsi="Times New Roman"/>
          <w:sz w:val="28"/>
          <w:szCs w:val="28"/>
          <w:lang w:val="ru-RU"/>
        </w:rPr>
        <w:t>ння</w:t>
      </w:r>
      <w:r w:rsidRPr="008E1EE6">
        <w:rPr>
          <w:rFonts w:ascii="Times New Roman" w:eastAsia="Times New Roman" w:hAnsi="Times New Roman"/>
          <w:spacing w:val="21"/>
          <w:sz w:val="28"/>
          <w:szCs w:val="28"/>
          <w:lang w:val="ru-RU"/>
        </w:rPr>
        <w:t xml:space="preserve"> </w:t>
      </w:r>
      <w:r w:rsidRPr="008E1EE6">
        <w:rPr>
          <w:rFonts w:ascii="Times New Roman" w:eastAsia="Times New Roman" w:hAnsi="Times New Roman"/>
          <w:sz w:val="28"/>
          <w:szCs w:val="28"/>
          <w:lang w:val="ru-RU"/>
        </w:rPr>
        <w:t>в</w:t>
      </w:r>
      <w:r w:rsidRPr="008E1EE6">
        <w:rPr>
          <w:rFonts w:ascii="Times New Roman" w:eastAsia="Times New Roman" w:hAnsi="Times New Roman"/>
          <w:spacing w:val="-2"/>
          <w:sz w:val="28"/>
          <w:szCs w:val="28"/>
          <w:lang w:val="ru-RU"/>
        </w:rPr>
        <w:t>л</w:t>
      </w:r>
      <w:r w:rsidRPr="008E1EE6">
        <w:rPr>
          <w:rFonts w:ascii="Times New Roman" w:eastAsia="Times New Roman" w:hAnsi="Times New Roman"/>
          <w:spacing w:val="-3"/>
          <w:sz w:val="28"/>
          <w:szCs w:val="28"/>
          <w:lang w:val="ru-RU"/>
        </w:rPr>
        <w:t>а</w:t>
      </w:r>
      <w:r w:rsidRPr="008E1EE6">
        <w:rPr>
          <w:rFonts w:ascii="Times New Roman" w:eastAsia="Times New Roman" w:hAnsi="Times New Roman"/>
          <w:sz w:val="28"/>
          <w:szCs w:val="28"/>
          <w:lang w:val="ru-RU"/>
        </w:rPr>
        <w:t>д</w:t>
      </w:r>
      <w:r w:rsidRPr="008E1EE6">
        <w:rPr>
          <w:rFonts w:ascii="Times New Roman" w:eastAsia="Times New Roman" w:hAnsi="Times New Roman"/>
          <w:spacing w:val="-2"/>
          <w:sz w:val="28"/>
          <w:szCs w:val="28"/>
          <w:lang w:val="ru-RU"/>
        </w:rPr>
        <w:t>ни</w:t>
      </w:r>
      <w:r w:rsidRPr="008E1EE6">
        <w:rPr>
          <w:rFonts w:ascii="Times New Roman" w:eastAsia="Times New Roman" w:hAnsi="Times New Roman"/>
          <w:sz w:val="28"/>
          <w:szCs w:val="28"/>
          <w:lang w:val="ru-RU"/>
        </w:rPr>
        <w:t>х</w:t>
      </w:r>
      <w:r w:rsidRPr="008E1EE6">
        <w:rPr>
          <w:rFonts w:ascii="Times New Roman" w:eastAsia="Times New Roman" w:hAnsi="Times New Roman"/>
          <w:spacing w:val="21"/>
          <w:sz w:val="28"/>
          <w:szCs w:val="28"/>
          <w:lang w:val="ru-RU"/>
        </w:rPr>
        <w:t xml:space="preserve"> </w:t>
      </w:r>
      <w:r w:rsidRPr="008E1EE6">
        <w:rPr>
          <w:rFonts w:ascii="Times New Roman" w:eastAsia="Times New Roman" w:hAnsi="Times New Roman"/>
          <w:sz w:val="28"/>
          <w:szCs w:val="28"/>
          <w:lang w:val="ru-RU"/>
        </w:rPr>
        <w:t>та деле</w:t>
      </w:r>
      <w:r w:rsidRPr="008E1EE6">
        <w:rPr>
          <w:rFonts w:ascii="Times New Roman" w:eastAsia="Times New Roman" w:hAnsi="Times New Roman"/>
          <w:spacing w:val="-4"/>
          <w:sz w:val="28"/>
          <w:szCs w:val="28"/>
          <w:lang w:val="ru-RU"/>
        </w:rPr>
        <w:t>г</w:t>
      </w:r>
      <w:r w:rsidRPr="008E1EE6">
        <w:rPr>
          <w:rFonts w:ascii="Times New Roman" w:eastAsia="Times New Roman" w:hAnsi="Times New Roman"/>
          <w:sz w:val="28"/>
          <w:szCs w:val="28"/>
          <w:lang w:val="ru-RU"/>
        </w:rPr>
        <w:t>ова</w:t>
      </w:r>
      <w:r w:rsidRPr="008E1EE6">
        <w:rPr>
          <w:rFonts w:ascii="Times New Roman" w:eastAsia="Times New Roman" w:hAnsi="Times New Roman"/>
          <w:spacing w:val="-2"/>
          <w:sz w:val="28"/>
          <w:szCs w:val="28"/>
          <w:lang w:val="ru-RU"/>
        </w:rPr>
        <w:t>ни</w:t>
      </w:r>
      <w:r w:rsidRPr="008E1EE6">
        <w:rPr>
          <w:rFonts w:ascii="Times New Roman" w:eastAsia="Times New Roman" w:hAnsi="Times New Roman"/>
          <w:sz w:val="28"/>
          <w:szCs w:val="28"/>
          <w:lang w:val="ru-RU"/>
        </w:rPr>
        <w:t>х</w:t>
      </w:r>
      <w:r w:rsidRPr="008E1EE6">
        <w:rPr>
          <w:rFonts w:ascii="Times New Roman" w:eastAsia="Times New Roman" w:hAnsi="Times New Roman"/>
          <w:spacing w:val="1"/>
          <w:sz w:val="28"/>
          <w:szCs w:val="28"/>
          <w:lang w:val="ru-RU"/>
        </w:rPr>
        <w:t xml:space="preserve"> </w:t>
      </w:r>
      <w:r w:rsidRPr="008E1EE6">
        <w:rPr>
          <w:rFonts w:ascii="Times New Roman" w:eastAsia="Times New Roman" w:hAnsi="Times New Roman"/>
          <w:sz w:val="28"/>
          <w:szCs w:val="28"/>
          <w:lang w:val="ru-RU"/>
        </w:rPr>
        <w:t>Роздільнянською</w:t>
      </w:r>
      <w:r w:rsidRPr="008E1EE6">
        <w:rPr>
          <w:rFonts w:ascii="Times New Roman" w:eastAsia="Times New Roman" w:hAnsi="Times New Roman"/>
          <w:spacing w:val="-1"/>
          <w:sz w:val="28"/>
          <w:szCs w:val="28"/>
          <w:lang w:val="ru-RU"/>
        </w:rPr>
        <w:t xml:space="preserve"> </w:t>
      </w:r>
      <w:r w:rsidRPr="008E1EE6">
        <w:rPr>
          <w:rFonts w:ascii="Times New Roman" w:eastAsia="Times New Roman" w:hAnsi="Times New Roman"/>
          <w:sz w:val="28"/>
          <w:szCs w:val="28"/>
          <w:lang w:val="ru-RU"/>
        </w:rPr>
        <w:t>р</w:t>
      </w:r>
      <w:r w:rsidRPr="008E1EE6">
        <w:rPr>
          <w:rFonts w:ascii="Times New Roman" w:eastAsia="Times New Roman" w:hAnsi="Times New Roman"/>
          <w:spacing w:val="-2"/>
          <w:sz w:val="28"/>
          <w:szCs w:val="28"/>
          <w:lang w:val="ru-RU"/>
        </w:rPr>
        <w:t>ай</w:t>
      </w:r>
      <w:r w:rsidRPr="008E1EE6">
        <w:rPr>
          <w:rFonts w:ascii="Times New Roman" w:eastAsia="Times New Roman" w:hAnsi="Times New Roman"/>
          <w:sz w:val="28"/>
          <w:szCs w:val="28"/>
          <w:lang w:val="ru-RU"/>
        </w:rPr>
        <w:t>о</w:t>
      </w:r>
      <w:r w:rsidRPr="008E1EE6">
        <w:rPr>
          <w:rFonts w:ascii="Times New Roman" w:eastAsia="Times New Roman" w:hAnsi="Times New Roman"/>
          <w:spacing w:val="-2"/>
          <w:sz w:val="28"/>
          <w:szCs w:val="28"/>
          <w:lang w:val="ru-RU"/>
        </w:rPr>
        <w:t>н</w:t>
      </w:r>
      <w:r w:rsidRPr="008E1EE6">
        <w:rPr>
          <w:rFonts w:ascii="Times New Roman" w:eastAsia="Times New Roman" w:hAnsi="Times New Roman"/>
          <w:sz w:val="28"/>
          <w:szCs w:val="28"/>
          <w:lang w:val="ru-RU"/>
        </w:rPr>
        <w:t>ною</w:t>
      </w:r>
      <w:r w:rsidRPr="008E1EE6">
        <w:rPr>
          <w:rFonts w:ascii="Times New Roman" w:eastAsia="Times New Roman" w:hAnsi="Times New Roman"/>
          <w:spacing w:val="-4"/>
          <w:sz w:val="28"/>
          <w:szCs w:val="28"/>
          <w:lang w:val="ru-RU"/>
        </w:rPr>
        <w:t xml:space="preserve"> </w:t>
      </w:r>
      <w:r w:rsidRPr="008E1EE6">
        <w:rPr>
          <w:rFonts w:ascii="Times New Roman" w:eastAsia="Times New Roman" w:hAnsi="Times New Roman"/>
          <w:sz w:val="28"/>
          <w:szCs w:val="28"/>
          <w:lang w:val="ru-RU"/>
        </w:rPr>
        <w:t>р</w:t>
      </w:r>
      <w:r w:rsidRPr="008E1EE6">
        <w:rPr>
          <w:rFonts w:ascii="Times New Roman" w:eastAsia="Times New Roman" w:hAnsi="Times New Roman"/>
          <w:spacing w:val="-3"/>
          <w:sz w:val="28"/>
          <w:szCs w:val="28"/>
          <w:lang w:val="ru-RU"/>
        </w:rPr>
        <w:t>а</w:t>
      </w:r>
      <w:r w:rsidRPr="008E1EE6">
        <w:rPr>
          <w:rFonts w:ascii="Times New Roman" w:eastAsia="Times New Roman" w:hAnsi="Times New Roman"/>
          <w:sz w:val="28"/>
          <w:szCs w:val="28"/>
          <w:lang w:val="ru-RU"/>
        </w:rPr>
        <w:t>дою</w:t>
      </w:r>
      <w:r w:rsidRPr="008E1EE6">
        <w:rPr>
          <w:rFonts w:ascii="Times New Roman" w:eastAsia="Times New Roman" w:hAnsi="Times New Roman"/>
          <w:spacing w:val="-1"/>
          <w:sz w:val="28"/>
          <w:szCs w:val="28"/>
          <w:lang w:val="ru-RU"/>
        </w:rPr>
        <w:t xml:space="preserve"> </w:t>
      </w:r>
      <w:r w:rsidRPr="008E1EE6">
        <w:rPr>
          <w:rFonts w:ascii="Times New Roman" w:eastAsia="Times New Roman" w:hAnsi="Times New Roman"/>
          <w:spacing w:val="-2"/>
          <w:sz w:val="28"/>
          <w:szCs w:val="28"/>
          <w:lang w:val="ru-RU"/>
        </w:rPr>
        <w:t>п</w:t>
      </w:r>
      <w:r w:rsidRPr="008E1EE6">
        <w:rPr>
          <w:rFonts w:ascii="Times New Roman" w:eastAsia="Times New Roman" w:hAnsi="Times New Roman"/>
          <w:sz w:val="28"/>
          <w:szCs w:val="28"/>
          <w:lang w:val="ru-RU"/>
        </w:rPr>
        <w:t>о</w:t>
      </w:r>
      <w:r w:rsidRPr="008E1EE6">
        <w:rPr>
          <w:rFonts w:ascii="Times New Roman" w:eastAsia="Times New Roman" w:hAnsi="Times New Roman"/>
          <w:spacing w:val="-3"/>
          <w:sz w:val="28"/>
          <w:szCs w:val="28"/>
          <w:lang w:val="ru-RU"/>
        </w:rPr>
        <w:t>в</w:t>
      </w:r>
      <w:r w:rsidRPr="008E1EE6">
        <w:rPr>
          <w:rFonts w:ascii="Times New Roman" w:eastAsia="Times New Roman" w:hAnsi="Times New Roman"/>
          <w:sz w:val="28"/>
          <w:szCs w:val="28"/>
          <w:lang w:val="ru-RU"/>
        </w:rPr>
        <w:t>нов</w:t>
      </w:r>
      <w:r w:rsidRPr="008E1EE6">
        <w:rPr>
          <w:rFonts w:ascii="Times New Roman" w:eastAsia="Times New Roman" w:hAnsi="Times New Roman"/>
          <w:spacing w:val="-3"/>
          <w:sz w:val="28"/>
          <w:szCs w:val="28"/>
          <w:lang w:val="ru-RU"/>
        </w:rPr>
        <w:t>а</w:t>
      </w:r>
      <w:r w:rsidRPr="008E1EE6">
        <w:rPr>
          <w:rFonts w:ascii="Times New Roman" w:eastAsia="Times New Roman" w:hAnsi="Times New Roman"/>
          <w:sz w:val="28"/>
          <w:szCs w:val="28"/>
          <w:lang w:val="ru-RU"/>
        </w:rPr>
        <w:t>же</w:t>
      </w:r>
      <w:r w:rsidRPr="008E1EE6">
        <w:rPr>
          <w:rFonts w:ascii="Times New Roman" w:eastAsia="Times New Roman" w:hAnsi="Times New Roman"/>
          <w:spacing w:val="1"/>
          <w:sz w:val="28"/>
          <w:szCs w:val="28"/>
          <w:lang w:val="ru-RU"/>
        </w:rPr>
        <w:t>н</w:t>
      </w:r>
      <w:r w:rsidRPr="008E1EE6">
        <w:rPr>
          <w:rFonts w:ascii="Times New Roman" w:eastAsia="Times New Roman" w:hAnsi="Times New Roman"/>
          <w:spacing w:val="-4"/>
          <w:sz w:val="28"/>
          <w:szCs w:val="28"/>
          <w:lang w:val="ru-RU"/>
        </w:rPr>
        <w:t>ь</w:t>
      </w:r>
      <w:r w:rsidRPr="008E1EE6">
        <w:rPr>
          <w:rFonts w:ascii="Times New Roman" w:eastAsia="Times New Roman" w:hAnsi="Times New Roman"/>
          <w:sz w:val="28"/>
          <w:szCs w:val="28"/>
          <w:lang w:val="ru-RU"/>
        </w:rPr>
        <w:t>.</w:t>
      </w:r>
    </w:p>
    <w:p w:rsidR="008E1EE6" w:rsidRPr="008E1EE6" w:rsidRDefault="008E1EE6" w:rsidP="00B029EE">
      <w:pPr>
        <w:spacing w:line="276" w:lineRule="auto"/>
        <w:ind w:right="121" w:firstLine="700"/>
        <w:jc w:val="both"/>
        <w:rPr>
          <w:rFonts w:ascii="Times New Roman" w:eastAsia="Times New Roman" w:hAnsi="Times New Roman"/>
          <w:sz w:val="28"/>
          <w:szCs w:val="28"/>
          <w:lang w:val="ru-RU"/>
        </w:rPr>
      </w:pPr>
      <w:r w:rsidRPr="008E1EE6">
        <w:rPr>
          <w:rFonts w:ascii="Times New Roman" w:eastAsia="Times New Roman" w:hAnsi="Times New Roman"/>
          <w:sz w:val="28"/>
          <w:szCs w:val="28"/>
          <w:lang w:val="ru-RU"/>
        </w:rPr>
        <w:t>Д</w:t>
      </w:r>
      <w:r w:rsidRPr="008E1EE6">
        <w:rPr>
          <w:rFonts w:ascii="Times New Roman" w:eastAsia="Times New Roman" w:hAnsi="Times New Roman"/>
          <w:spacing w:val="1"/>
          <w:sz w:val="28"/>
          <w:szCs w:val="28"/>
          <w:lang w:val="ru-RU"/>
        </w:rPr>
        <w:t>і</w:t>
      </w:r>
      <w:r w:rsidRPr="008E1EE6">
        <w:rPr>
          <w:rFonts w:ascii="Times New Roman" w:eastAsia="Times New Roman" w:hAnsi="Times New Roman"/>
          <w:sz w:val="28"/>
          <w:szCs w:val="28"/>
          <w:lang w:val="ru-RU"/>
        </w:rPr>
        <w:t>ял</w:t>
      </w:r>
      <w:r w:rsidRPr="008E1EE6">
        <w:rPr>
          <w:rFonts w:ascii="Times New Roman" w:eastAsia="Times New Roman" w:hAnsi="Times New Roman"/>
          <w:spacing w:val="-2"/>
          <w:sz w:val="28"/>
          <w:szCs w:val="28"/>
          <w:lang w:val="ru-RU"/>
        </w:rPr>
        <w:t>ьн</w:t>
      </w:r>
      <w:r w:rsidRPr="008E1EE6">
        <w:rPr>
          <w:rFonts w:ascii="Times New Roman" w:eastAsia="Times New Roman" w:hAnsi="Times New Roman"/>
          <w:sz w:val="28"/>
          <w:szCs w:val="28"/>
          <w:lang w:val="ru-RU"/>
        </w:rPr>
        <w:t>ість</w:t>
      </w:r>
      <w:r w:rsidR="00E02F79">
        <w:rPr>
          <w:rFonts w:ascii="Times New Roman" w:eastAsia="Times New Roman" w:hAnsi="Times New Roman"/>
          <w:sz w:val="28"/>
          <w:szCs w:val="28"/>
          <w:lang w:val="ru-RU"/>
        </w:rPr>
        <w:t xml:space="preserve"> </w:t>
      </w:r>
      <w:r w:rsidRPr="008E1EE6">
        <w:rPr>
          <w:rFonts w:ascii="Times New Roman" w:eastAsia="Times New Roman" w:hAnsi="Times New Roman"/>
          <w:sz w:val="28"/>
          <w:szCs w:val="28"/>
          <w:lang w:val="ru-RU"/>
        </w:rPr>
        <w:t>Роздільнянської р</w:t>
      </w:r>
      <w:r w:rsidRPr="008E1EE6">
        <w:rPr>
          <w:rFonts w:ascii="Times New Roman" w:eastAsia="Times New Roman" w:hAnsi="Times New Roman"/>
          <w:spacing w:val="-3"/>
          <w:sz w:val="28"/>
          <w:szCs w:val="28"/>
          <w:lang w:val="ru-RU"/>
        </w:rPr>
        <w:t>а</w:t>
      </w:r>
      <w:r w:rsidRPr="008E1EE6">
        <w:rPr>
          <w:rFonts w:ascii="Times New Roman" w:eastAsia="Times New Roman" w:hAnsi="Times New Roman"/>
          <w:sz w:val="28"/>
          <w:szCs w:val="28"/>
          <w:lang w:val="ru-RU"/>
        </w:rPr>
        <w:t>й</w:t>
      </w:r>
      <w:r w:rsidRPr="008E1EE6">
        <w:rPr>
          <w:rFonts w:ascii="Times New Roman" w:eastAsia="Times New Roman" w:hAnsi="Times New Roman"/>
          <w:spacing w:val="-2"/>
          <w:sz w:val="28"/>
          <w:szCs w:val="28"/>
          <w:lang w:val="ru-RU"/>
        </w:rPr>
        <w:t>о</w:t>
      </w:r>
      <w:r w:rsidRPr="008E1EE6">
        <w:rPr>
          <w:rFonts w:ascii="Times New Roman" w:eastAsia="Times New Roman" w:hAnsi="Times New Roman"/>
          <w:sz w:val="28"/>
          <w:szCs w:val="28"/>
          <w:lang w:val="ru-RU"/>
        </w:rPr>
        <w:t>н</w:t>
      </w:r>
      <w:r w:rsidRPr="008E1EE6">
        <w:rPr>
          <w:rFonts w:ascii="Times New Roman" w:eastAsia="Times New Roman" w:hAnsi="Times New Roman"/>
          <w:spacing w:val="-2"/>
          <w:sz w:val="28"/>
          <w:szCs w:val="28"/>
          <w:lang w:val="ru-RU"/>
        </w:rPr>
        <w:t>но</w:t>
      </w:r>
      <w:r w:rsidRPr="008E1EE6">
        <w:rPr>
          <w:rFonts w:ascii="Times New Roman" w:eastAsia="Times New Roman" w:hAnsi="Times New Roman"/>
          <w:sz w:val="28"/>
          <w:szCs w:val="28"/>
          <w:lang w:val="ru-RU"/>
        </w:rPr>
        <w:t>ї</w:t>
      </w:r>
      <w:r w:rsidRPr="008E1EE6">
        <w:rPr>
          <w:rFonts w:ascii="Times New Roman" w:eastAsia="Times New Roman" w:hAnsi="Times New Roman"/>
          <w:spacing w:val="2"/>
          <w:sz w:val="28"/>
          <w:szCs w:val="28"/>
          <w:lang w:val="ru-RU"/>
        </w:rPr>
        <w:t xml:space="preserve"> </w:t>
      </w:r>
      <w:r w:rsidRPr="008E1EE6">
        <w:rPr>
          <w:rFonts w:ascii="Times New Roman" w:eastAsia="Times New Roman" w:hAnsi="Times New Roman"/>
          <w:sz w:val="28"/>
          <w:szCs w:val="28"/>
          <w:lang w:val="ru-RU"/>
        </w:rPr>
        <w:t>д</w:t>
      </w:r>
      <w:r w:rsidRPr="008E1EE6">
        <w:rPr>
          <w:rFonts w:ascii="Times New Roman" w:eastAsia="Times New Roman" w:hAnsi="Times New Roman"/>
          <w:spacing w:val="-3"/>
          <w:sz w:val="28"/>
          <w:szCs w:val="28"/>
          <w:lang w:val="ru-RU"/>
        </w:rPr>
        <w:t>е</w:t>
      </w:r>
      <w:r w:rsidRPr="008E1EE6">
        <w:rPr>
          <w:rFonts w:ascii="Times New Roman" w:eastAsia="Times New Roman" w:hAnsi="Times New Roman"/>
          <w:sz w:val="28"/>
          <w:szCs w:val="28"/>
          <w:lang w:val="ru-RU"/>
        </w:rPr>
        <w:t>р</w:t>
      </w:r>
      <w:r w:rsidRPr="008E1EE6">
        <w:rPr>
          <w:rFonts w:ascii="Times New Roman" w:eastAsia="Times New Roman" w:hAnsi="Times New Roman"/>
          <w:spacing w:val="-2"/>
          <w:sz w:val="28"/>
          <w:szCs w:val="28"/>
          <w:lang w:val="ru-RU"/>
        </w:rPr>
        <w:t>ж</w:t>
      </w:r>
      <w:r w:rsidRPr="008E1EE6">
        <w:rPr>
          <w:rFonts w:ascii="Times New Roman" w:eastAsia="Times New Roman" w:hAnsi="Times New Roman"/>
          <w:sz w:val="28"/>
          <w:szCs w:val="28"/>
          <w:lang w:val="ru-RU"/>
        </w:rPr>
        <w:t>авної</w:t>
      </w:r>
      <w:r w:rsidRPr="008E1EE6">
        <w:rPr>
          <w:rFonts w:ascii="Times New Roman" w:eastAsia="Times New Roman" w:hAnsi="Times New Roman"/>
          <w:spacing w:val="2"/>
          <w:sz w:val="28"/>
          <w:szCs w:val="28"/>
          <w:lang w:val="ru-RU"/>
        </w:rPr>
        <w:t xml:space="preserve"> </w:t>
      </w:r>
      <w:r w:rsidRPr="008E1EE6">
        <w:rPr>
          <w:rFonts w:ascii="Times New Roman" w:eastAsia="Times New Roman" w:hAnsi="Times New Roman"/>
          <w:sz w:val="28"/>
          <w:szCs w:val="28"/>
          <w:lang w:val="ru-RU"/>
        </w:rPr>
        <w:t>а</w:t>
      </w:r>
      <w:r w:rsidRPr="008E1EE6">
        <w:rPr>
          <w:rFonts w:ascii="Times New Roman" w:eastAsia="Times New Roman" w:hAnsi="Times New Roman"/>
          <w:spacing w:val="-2"/>
          <w:sz w:val="28"/>
          <w:szCs w:val="28"/>
          <w:lang w:val="ru-RU"/>
        </w:rPr>
        <w:t>д</w:t>
      </w:r>
      <w:r w:rsidRPr="008E1EE6">
        <w:rPr>
          <w:rFonts w:ascii="Times New Roman" w:eastAsia="Times New Roman" w:hAnsi="Times New Roman"/>
          <w:sz w:val="28"/>
          <w:szCs w:val="28"/>
          <w:lang w:val="ru-RU"/>
        </w:rPr>
        <w:t>м</w:t>
      </w:r>
      <w:r w:rsidRPr="008E1EE6">
        <w:rPr>
          <w:rFonts w:ascii="Times New Roman" w:eastAsia="Times New Roman" w:hAnsi="Times New Roman"/>
          <w:spacing w:val="-2"/>
          <w:sz w:val="28"/>
          <w:szCs w:val="28"/>
          <w:lang w:val="ru-RU"/>
        </w:rPr>
        <w:t>і</w:t>
      </w:r>
      <w:r w:rsidRPr="008E1EE6">
        <w:rPr>
          <w:rFonts w:ascii="Times New Roman" w:eastAsia="Times New Roman" w:hAnsi="Times New Roman"/>
          <w:sz w:val="28"/>
          <w:szCs w:val="28"/>
          <w:lang w:val="ru-RU"/>
        </w:rPr>
        <w:t>н</w:t>
      </w:r>
      <w:r w:rsidRPr="008E1EE6">
        <w:rPr>
          <w:rFonts w:ascii="Times New Roman" w:eastAsia="Times New Roman" w:hAnsi="Times New Roman"/>
          <w:spacing w:val="-2"/>
          <w:sz w:val="28"/>
          <w:szCs w:val="28"/>
          <w:lang w:val="ru-RU"/>
        </w:rPr>
        <w:t>і</w:t>
      </w:r>
      <w:r w:rsidRPr="008E1EE6">
        <w:rPr>
          <w:rFonts w:ascii="Times New Roman" w:eastAsia="Times New Roman" w:hAnsi="Times New Roman"/>
          <w:sz w:val="28"/>
          <w:szCs w:val="28"/>
          <w:lang w:val="ru-RU"/>
        </w:rPr>
        <w:t>стр</w:t>
      </w:r>
      <w:r w:rsidRPr="008E1EE6">
        <w:rPr>
          <w:rFonts w:ascii="Times New Roman" w:eastAsia="Times New Roman" w:hAnsi="Times New Roman"/>
          <w:spacing w:val="-3"/>
          <w:sz w:val="28"/>
          <w:szCs w:val="28"/>
          <w:lang w:val="ru-RU"/>
        </w:rPr>
        <w:t>а</w:t>
      </w:r>
      <w:r w:rsidRPr="008E1EE6">
        <w:rPr>
          <w:rFonts w:ascii="Times New Roman" w:eastAsia="Times New Roman" w:hAnsi="Times New Roman"/>
          <w:spacing w:val="-2"/>
          <w:sz w:val="28"/>
          <w:szCs w:val="28"/>
          <w:lang w:val="ru-RU"/>
        </w:rPr>
        <w:t>ц</w:t>
      </w:r>
      <w:r w:rsidRPr="008E1EE6">
        <w:rPr>
          <w:rFonts w:ascii="Times New Roman" w:eastAsia="Times New Roman" w:hAnsi="Times New Roman"/>
          <w:sz w:val="28"/>
          <w:szCs w:val="28"/>
          <w:lang w:val="ru-RU"/>
        </w:rPr>
        <w:t>ії</w:t>
      </w:r>
      <w:r w:rsidRPr="008E1EE6">
        <w:rPr>
          <w:rFonts w:ascii="Times New Roman" w:eastAsia="Times New Roman" w:hAnsi="Times New Roman"/>
          <w:spacing w:val="2"/>
          <w:sz w:val="28"/>
          <w:szCs w:val="28"/>
          <w:lang w:val="ru-RU"/>
        </w:rPr>
        <w:t xml:space="preserve"> </w:t>
      </w:r>
      <w:r w:rsidRPr="008E1EE6">
        <w:rPr>
          <w:rFonts w:ascii="Times New Roman" w:eastAsia="Times New Roman" w:hAnsi="Times New Roman"/>
          <w:spacing w:val="-3"/>
          <w:sz w:val="28"/>
          <w:szCs w:val="28"/>
          <w:lang w:val="ru-RU"/>
        </w:rPr>
        <w:t>з</w:t>
      </w:r>
      <w:r w:rsidRPr="008E1EE6">
        <w:rPr>
          <w:rFonts w:ascii="Times New Roman" w:eastAsia="Times New Roman" w:hAnsi="Times New Roman"/>
          <w:sz w:val="28"/>
          <w:szCs w:val="28"/>
          <w:lang w:val="ru-RU"/>
        </w:rPr>
        <w:t>д</w:t>
      </w:r>
      <w:r w:rsidRPr="008E1EE6">
        <w:rPr>
          <w:rFonts w:ascii="Times New Roman" w:eastAsia="Times New Roman" w:hAnsi="Times New Roman"/>
          <w:spacing w:val="-2"/>
          <w:sz w:val="28"/>
          <w:szCs w:val="28"/>
          <w:lang w:val="ru-RU"/>
        </w:rPr>
        <w:t>і</w:t>
      </w:r>
      <w:r w:rsidRPr="008E1EE6">
        <w:rPr>
          <w:rFonts w:ascii="Times New Roman" w:eastAsia="Times New Roman" w:hAnsi="Times New Roman"/>
          <w:sz w:val="28"/>
          <w:szCs w:val="28"/>
          <w:lang w:val="ru-RU"/>
        </w:rPr>
        <w:t>й</w:t>
      </w:r>
      <w:r w:rsidRPr="008E1EE6">
        <w:rPr>
          <w:rFonts w:ascii="Times New Roman" w:eastAsia="Times New Roman" w:hAnsi="Times New Roman"/>
          <w:spacing w:val="-3"/>
          <w:sz w:val="28"/>
          <w:szCs w:val="28"/>
          <w:lang w:val="ru-RU"/>
        </w:rPr>
        <w:t>с</w:t>
      </w:r>
      <w:r w:rsidRPr="008E1EE6">
        <w:rPr>
          <w:rFonts w:ascii="Times New Roman" w:eastAsia="Times New Roman" w:hAnsi="Times New Roman"/>
          <w:sz w:val="28"/>
          <w:szCs w:val="28"/>
          <w:lang w:val="ru-RU"/>
        </w:rPr>
        <w:t>н</w:t>
      </w:r>
      <w:r w:rsidRPr="008E1EE6">
        <w:rPr>
          <w:rFonts w:ascii="Times New Roman" w:eastAsia="Times New Roman" w:hAnsi="Times New Roman"/>
          <w:spacing w:val="-1"/>
          <w:sz w:val="28"/>
          <w:szCs w:val="28"/>
          <w:lang w:val="ru-RU"/>
        </w:rPr>
        <w:t>ю</w:t>
      </w:r>
      <w:r w:rsidRPr="008E1EE6">
        <w:rPr>
          <w:rFonts w:ascii="Times New Roman" w:eastAsia="Times New Roman" w:hAnsi="Times New Roman"/>
          <w:sz w:val="28"/>
          <w:szCs w:val="28"/>
          <w:lang w:val="ru-RU"/>
        </w:rPr>
        <w:t>ва</w:t>
      </w:r>
      <w:r w:rsidRPr="008E1EE6">
        <w:rPr>
          <w:rFonts w:ascii="Times New Roman" w:eastAsia="Times New Roman" w:hAnsi="Times New Roman"/>
          <w:spacing w:val="-2"/>
          <w:sz w:val="28"/>
          <w:szCs w:val="28"/>
          <w:lang w:val="ru-RU"/>
        </w:rPr>
        <w:t>л</w:t>
      </w:r>
      <w:r w:rsidRPr="008E1EE6">
        <w:rPr>
          <w:rFonts w:ascii="Times New Roman" w:eastAsia="Times New Roman" w:hAnsi="Times New Roman"/>
          <w:sz w:val="28"/>
          <w:szCs w:val="28"/>
          <w:lang w:val="ru-RU"/>
        </w:rPr>
        <w:t>ась за</w:t>
      </w:r>
      <w:r w:rsidRPr="008E1EE6">
        <w:rPr>
          <w:rFonts w:ascii="Times New Roman" w:eastAsia="Times New Roman" w:hAnsi="Times New Roman"/>
          <w:spacing w:val="39"/>
          <w:sz w:val="28"/>
          <w:szCs w:val="28"/>
          <w:lang w:val="ru-RU"/>
        </w:rPr>
        <w:t xml:space="preserve"> </w:t>
      </w:r>
      <w:r w:rsidR="00F646E7">
        <w:rPr>
          <w:rFonts w:ascii="Times New Roman" w:eastAsia="Times New Roman" w:hAnsi="Times New Roman"/>
          <w:sz w:val="28"/>
          <w:szCs w:val="28"/>
          <w:lang w:val="ru-RU"/>
        </w:rPr>
        <w:t>квартальними планами</w:t>
      </w:r>
      <w:r w:rsidRPr="008E1EE6">
        <w:rPr>
          <w:rFonts w:ascii="Times New Roman" w:eastAsia="Times New Roman" w:hAnsi="Times New Roman"/>
          <w:spacing w:val="39"/>
          <w:sz w:val="28"/>
          <w:szCs w:val="28"/>
          <w:lang w:val="ru-RU"/>
        </w:rPr>
        <w:t xml:space="preserve"> </w:t>
      </w:r>
      <w:r w:rsidRPr="008E1EE6">
        <w:rPr>
          <w:rFonts w:ascii="Times New Roman" w:eastAsia="Times New Roman" w:hAnsi="Times New Roman"/>
          <w:spacing w:val="-2"/>
          <w:sz w:val="28"/>
          <w:szCs w:val="28"/>
          <w:lang w:val="ru-RU"/>
        </w:rPr>
        <w:t>р</w:t>
      </w:r>
      <w:r w:rsidRPr="008E1EE6">
        <w:rPr>
          <w:rFonts w:ascii="Times New Roman" w:eastAsia="Times New Roman" w:hAnsi="Times New Roman"/>
          <w:sz w:val="28"/>
          <w:szCs w:val="28"/>
          <w:lang w:val="ru-RU"/>
        </w:rPr>
        <w:t>о</w:t>
      </w:r>
      <w:r w:rsidRPr="008E1EE6">
        <w:rPr>
          <w:rFonts w:ascii="Times New Roman" w:eastAsia="Times New Roman" w:hAnsi="Times New Roman"/>
          <w:spacing w:val="-2"/>
          <w:sz w:val="28"/>
          <w:szCs w:val="28"/>
          <w:lang w:val="ru-RU"/>
        </w:rPr>
        <w:t>б</w:t>
      </w:r>
      <w:r w:rsidRPr="008E1EE6">
        <w:rPr>
          <w:rFonts w:ascii="Times New Roman" w:eastAsia="Times New Roman" w:hAnsi="Times New Roman"/>
          <w:sz w:val="28"/>
          <w:szCs w:val="28"/>
          <w:lang w:val="ru-RU"/>
        </w:rPr>
        <w:t>о</w:t>
      </w:r>
      <w:r w:rsidRPr="008E1EE6">
        <w:rPr>
          <w:rFonts w:ascii="Times New Roman" w:eastAsia="Times New Roman" w:hAnsi="Times New Roman"/>
          <w:spacing w:val="-3"/>
          <w:sz w:val="28"/>
          <w:szCs w:val="28"/>
          <w:lang w:val="ru-RU"/>
        </w:rPr>
        <w:t>т</w:t>
      </w:r>
      <w:r w:rsidRPr="008E1EE6">
        <w:rPr>
          <w:rFonts w:ascii="Times New Roman" w:eastAsia="Times New Roman" w:hAnsi="Times New Roman"/>
          <w:sz w:val="28"/>
          <w:szCs w:val="28"/>
          <w:lang w:val="ru-RU"/>
        </w:rPr>
        <w:t>и.</w:t>
      </w:r>
      <w:r w:rsidRPr="008E1EE6">
        <w:rPr>
          <w:rFonts w:ascii="Times New Roman" w:eastAsia="Times New Roman" w:hAnsi="Times New Roman"/>
          <w:spacing w:val="44"/>
          <w:sz w:val="28"/>
          <w:szCs w:val="28"/>
          <w:lang w:val="ru-RU"/>
        </w:rPr>
        <w:t xml:space="preserve"> </w:t>
      </w:r>
      <w:r w:rsidRPr="008E1EE6">
        <w:rPr>
          <w:rFonts w:ascii="Times New Roman" w:eastAsia="Times New Roman" w:hAnsi="Times New Roman"/>
          <w:spacing w:val="-2"/>
          <w:sz w:val="28"/>
          <w:szCs w:val="28"/>
          <w:lang w:val="ru-RU"/>
        </w:rPr>
        <w:t>Н</w:t>
      </w:r>
      <w:r w:rsidRPr="008E1EE6">
        <w:rPr>
          <w:rFonts w:ascii="Times New Roman" w:eastAsia="Times New Roman" w:hAnsi="Times New Roman"/>
          <w:sz w:val="28"/>
          <w:szCs w:val="28"/>
          <w:lang w:val="ru-RU"/>
        </w:rPr>
        <w:t>ай</w:t>
      </w:r>
      <w:r w:rsidRPr="008E1EE6">
        <w:rPr>
          <w:rFonts w:ascii="Times New Roman" w:eastAsia="Times New Roman" w:hAnsi="Times New Roman"/>
          <w:spacing w:val="-2"/>
          <w:sz w:val="28"/>
          <w:szCs w:val="28"/>
          <w:lang w:val="ru-RU"/>
        </w:rPr>
        <w:t>б</w:t>
      </w:r>
      <w:r w:rsidRPr="008E1EE6">
        <w:rPr>
          <w:rFonts w:ascii="Times New Roman" w:eastAsia="Times New Roman" w:hAnsi="Times New Roman"/>
          <w:sz w:val="28"/>
          <w:szCs w:val="28"/>
          <w:lang w:val="ru-RU"/>
        </w:rPr>
        <w:t>і</w:t>
      </w:r>
      <w:r w:rsidRPr="008E1EE6">
        <w:rPr>
          <w:rFonts w:ascii="Times New Roman" w:eastAsia="Times New Roman" w:hAnsi="Times New Roman"/>
          <w:spacing w:val="-4"/>
          <w:sz w:val="28"/>
          <w:szCs w:val="28"/>
          <w:lang w:val="ru-RU"/>
        </w:rPr>
        <w:t>л</w:t>
      </w:r>
      <w:r w:rsidRPr="008E1EE6">
        <w:rPr>
          <w:rFonts w:ascii="Times New Roman" w:eastAsia="Times New Roman" w:hAnsi="Times New Roman"/>
          <w:spacing w:val="-1"/>
          <w:sz w:val="28"/>
          <w:szCs w:val="28"/>
          <w:lang w:val="ru-RU"/>
        </w:rPr>
        <w:t>ь</w:t>
      </w:r>
      <w:r w:rsidRPr="008E1EE6">
        <w:rPr>
          <w:rFonts w:ascii="Times New Roman" w:eastAsia="Times New Roman" w:hAnsi="Times New Roman"/>
          <w:sz w:val="28"/>
          <w:szCs w:val="28"/>
          <w:lang w:val="ru-RU"/>
        </w:rPr>
        <w:t>ш</w:t>
      </w:r>
      <w:r w:rsidRPr="008E1EE6">
        <w:rPr>
          <w:rFonts w:ascii="Times New Roman" w:eastAsia="Times New Roman" w:hAnsi="Times New Roman"/>
          <w:spacing w:val="39"/>
          <w:sz w:val="28"/>
          <w:szCs w:val="28"/>
          <w:lang w:val="ru-RU"/>
        </w:rPr>
        <w:t xml:space="preserve"> </w:t>
      </w:r>
      <w:r w:rsidRPr="008E1EE6">
        <w:rPr>
          <w:rFonts w:ascii="Times New Roman" w:eastAsia="Times New Roman" w:hAnsi="Times New Roman"/>
          <w:sz w:val="28"/>
          <w:szCs w:val="28"/>
          <w:lang w:val="ru-RU"/>
        </w:rPr>
        <w:t>важ</w:t>
      </w:r>
      <w:r w:rsidRPr="008E1EE6">
        <w:rPr>
          <w:rFonts w:ascii="Times New Roman" w:eastAsia="Times New Roman" w:hAnsi="Times New Roman"/>
          <w:spacing w:val="-1"/>
          <w:sz w:val="28"/>
          <w:szCs w:val="28"/>
          <w:lang w:val="ru-RU"/>
        </w:rPr>
        <w:t>л</w:t>
      </w:r>
      <w:r w:rsidRPr="008E1EE6">
        <w:rPr>
          <w:rFonts w:ascii="Times New Roman" w:eastAsia="Times New Roman" w:hAnsi="Times New Roman"/>
          <w:sz w:val="28"/>
          <w:szCs w:val="28"/>
          <w:lang w:val="ru-RU"/>
        </w:rPr>
        <w:t>иві</w:t>
      </w:r>
      <w:r w:rsidRPr="008E1EE6">
        <w:rPr>
          <w:rFonts w:ascii="Times New Roman" w:eastAsia="Times New Roman" w:hAnsi="Times New Roman"/>
          <w:spacing w:val="40"/>
          <w:sz w:val="28"/>
          <w:szCs w:val="28"/>
          <w:lang w:val="ru-RU"/>
        </w:rPr>
        <w:t xml:space="preserve"> </w:t>
      </w:r>
      <w:r w:rsidRPr="008E1EE6">
        <w:rPr>
          <w:rFonts w:ascii="Times New Roman" w:eastAsia="Times New Roman" w:hAnsi="Times New Roman"/>
          <w:spacing w:val="-2"/>
          <w:sz w:val="28"/>
          <w:szCs w:val="28"/>
          <w:lang w:val="ru-RU"/>
        </w:rPr>
        <w:t>п</w:t>
      </w:r>
      <w:r w:rsidRPr="008E1EE6">
        <w:rPr>
          <w:rFonts w:ascii="Times New Roman" w:eastAsia="Times New Roman" w:hAnsi="Times New Roman"/>
          <w:sz w:val="28"/>
          <w:szCs w:val="28"/>
          <w:lang w:val="ru-RU"/>
        </w:rPr>
        <w:t>ит</w:t>
      </w:r>
      <w:r w:rsidRPr="008E1EE6">
        <w:rPr>
          <w:rFonts w:ascii="Times New Roman" w:eastAsia="Times New Roman" w:hAnsi="Times New Roman"/>
          <w:spacing w:val="-3"/>
          <w:sz w:val="28"/>
          <w:szCs w:val="28"/>
          <w:lang w:val="ru-RU"/>
        </w:rPr>
        <w:t>а</w:t>
      </w:r>
      <w:r w:rsidRPr="008E1EE6">
        <w:rPr>
          <w:rFonts w:ascii="Times New Roman" w:eastAsia="Times New Roman" w:hAnsi="Times New Roman"/>
          <w:spacing w:val="-2"/>
          <w:sz w:val="28"/>
          <w:szCs w:val="28"/>
          <w:lang w:val="ru-RU"/>
        </w:rPr>
        <w:t>н</w:t>
      </w:r>
      <w:r w:rsidRPr="008E1EE6">
        <w:rPr>
          <w:rFonts w:ascii="Times New Roman" w:eastAsia="Times New Roman" w:hAnsi="Times New Roman"/>
          <w:sz w:val="28"/>
          <w:szCs w:val="28"/>
          <w:lang w:val="ru-RU"/>
        </w:rPr>
        <w:t>ня</w:t>
      </w:r>
      <w:r w:rsidRPr="008E1EE6">
        <w:rPr>
          <w:rFonts w:ascii="Times New Roman" w:eastAsia="Times New Roman" w:hAnsi="Times New Roman"/>
          <w:spacing w:val="40"/>
          <w:sz w:val="28"/>
          <w:szCs w:val="28"/>
          <w:lang w:val="ru-RU"/>
        </w:rPr>
        <w:t xml:space="preserve"> </w:t>
      </w:r>
      <w:r w:rsidRPr="008E1EE6">
        <w:rPr>
          <w:rFonts w:ascii="Times New Roman" w:eastAsia="Times New Roman" w:hAnsi="Times New Roman"/>
          <w:spacing w:val="-2"/>
          <w:sz w:val="28"/>
          <w:szCs w:val="28"/>
          <w:lang w:val="ru-RU"/>
        </w:rPr>
        <w:t>ж</w:t>
      </w:r>
      <w:r w:rsidRPr="008E1EE6">
        <w:rPr>
          <w:rFonts w:ascii="Times New Roman" w:eastAsia="Times New Roman" w:hAnsi="Times New Roman"/>
          <w:sz w:val="28"/>
          <w:szCs w:val="28"/>
          <w:lang w:val="ru-RU"/>
        </w:rPr>
        <w:t>итт</w:t>
      </w:r>
      <w:r w:rsidRPr="008E1EE6">
        <w:rPr>
          <w:rFonts w:ascii="Times New Roman" w:eastAsia="Times New Roman" w:hAnsi="Times New Roman"/>
          <w:spacing w:val="-2"/>
          <w:sz w:val="28"/>
          <w:szCs w:val="28"/>
          <w:lang w:val="ru-RU"/>
        </w:rPr>
        <w:t>єд</w:t>
      </w:r>
      <w:r w:rsidRPr="008E1EE6">
        <w:rPr>
          <w:rFonts w:ascii="Times New Roman" w:eastAsia="Times New Roman" w:hAnsi="Times New Roman"/>
          <w:sz w:val="28"/>
          <w:szCs w:val="28"/>
          <w:lang w:val="ru-RU"/>
        </w:rPr>
        <w:t>іял</w:t>
      </w:r>
      <w:r w:rsidRPr="008E1EE6">
        <w:rPr>
          <w:rFonts w:ascii="Times New Roman" w:eastAsia="Times New Roman" w:hAnsi="Times New Roman"/>
          <w:spacing w:val="-2"/>
          <w:sz w:val="28"/>
          <w:szCs w:val="28"/>
          <w:lang w:val="ru-RU"/>
        </w:rPr>
        <w:t>ьн</w:t>
      </w:r>
      <w:r w:rsidRPr="008E1EE6">
        <w:rPr>
          <w:rFonts w:ascii="Times New Roman" w:eastAsia="Times New Roman" w:hAnsi="Times New Roman"/>
          <w:sz w:val="28"/>
          <w:szCs w:val="28"/>
          <w:lang w:val="ru-RU"/>
        </w:rPr>
        <w:t>ос</w:t>
      </w:r>
      <w:r w:rsidRPr="008E1EE6">
        <w:rPr>
          <w:rFonts w:ascii="Times New Roman" w:eastAsia="Times New Roman" w:hAnsi="Times New Roman"/>
          <w:spacing w:val="-3"/>
          <w:sz w:val="28"/>
          <w:szCs w:val="28"/>
          <w:lang w:val="ru-RU"/>
        </w:rPr>
        <w:t>т</w:t>
      </w:r>
      <w:r w:rsidRPr="008E1EE6">
        <w:rPr>
          <w:rFonts w:ascii="Times New Roman" w:eastAsia="Times New Roman" w:hAnsi="Times New Roman"/>
          <w:sz w:val="28"/>
          <w:szCs w:val="28"/>
          <w:lang w:val="ru-RU"/>
        </w:rPr>
        <w:t>і ра</w:t>
      </w:r>
      <w:r w:rsidRPr="008E1EE6">
        <w:rPr>
          <w:rFonts w:ascii="Times New Roman" w:eastAsia="Times New Roman" w:hAnsi="Times New Roman"/>
          <w:spacing w:val="-2"/>
          <w:sz w:val="28"/>
          <w:szCs w:val="28"/>
          <w:lang w:val="ru-RU"/>
        </w:rPr>
        <w:t>йо</w:t>
      </w:r>
      <w:r w:rsidRPr="008E1EE6">
        <w:rPr>
          <w:rFonts w:ascii="Times New Roman" w:eastAsia="Times New Roman" w:hAnsi="Times New Roman"/>
          <w:sz w:val="28"/>
          <w:szCs w:val="28"/>
          <w:lang w:val="ru-RU"/>
        </w:rPr>
        <w:t>ну розг</w:t>
      </w:r>
      <w:r w:rsidRPr="008E1EE6">
        <w:rPr>
          <w:rFonts w:ascii="Times New Roman" w:eastAsia="Times New Roman" w:hAnsi="Times New Roman"/>
          <w:spacing w:val="-2"/>
          <w:sz w:val="28"/>
          <w:szCs w:val="28"/>
          <w:lang w:val="ru-RU"/>
        </w:rPr>
        <w:t>ля</w:t>
      </w:r>
      <w:r w:rsidRPr="008E1EE6">
        <w:rPr>
          <w:rFonts w:ascii="Times New Roman" w:eastAsia="Times New Roman" w:hAnsi="Times New Roman"/>
          <w:sz w:val="28"/>
          <w:szCs w:val="28"/>
          <w:lang w:val="ru-RU"/>
        </w:rPr>
        <w:t>дали</w:t>
      </w:r>
      <w:r w:rsidRPr="008E1EE6">
        <w:rPr>
          <w:rFonts w:ascii="Times New Roman" w:eastAsia="Times New Roman" w:hAnsi="Times New Roman"/>
          <w:spacing w:val="-2"/>
          <w:sz w:val="28"/>
          <w:szCs w:val="28"/>
          <w:lang w:val="ru-RU"/>
        </w:rPr>
        <w:t>с</w:t>
      </w:r>
      <w:r w:rsidRPr="008E1EE6">
        <w:rPr>
          <w:rFonts w:ascii="Times New Roman" w:eastAsia="Times New Roman" w:hAnsi="Times New Roman"/>
          <w:sz w:val="28"/>
          <w:szCs w:val="28"/>
          <w:lang w:val="ru-RU"/>
        </w:rPr>
        <w:t>я</w:t>
      </w:r>
      <w:r w:rsidRPr="008E1EE6">
        <w:rPr>
          <w:rFonts w:ascii="Times New Roman" w:eastAsia="Times New Roman" w:hAnsi="Times New Roman"/>
          <w:spacing w:val="4"/>
          <w:sz w:val="28"/>
          <w:szCs w:val="28"/>
          <w:lang w:val="ru-RU"/>
        </w:rPr>
        <w:t xml:space="preserve"> </w:t>
      </w:r>
      <w:r w:rsidRPr="008E1EE6">
        <w:rPr>
          <w:rFonts w:ascii="Times New Roman" w:eastAsia="Times New Roman" w:hAnsi="Times New Roman"/>
          <w:sz w:val="28"/>
          <w:szCs w:val="28"/>
          <w:lang w:val="ru-RU"/>
        </w:rPr>
        <w:t>на</w:t>
      </w:r>
      <w:r w:rsidRPr="008E1EE6">
        <w:rPr>
          <w:rFonts w:ascii="Times New Roman" w:eastAsia="Times New Roman" w:hAnsi="Times New Roman"/>
          <w:spacing w:val="5"/>
          <w:sz w:val="28"/>
          <w:szCs w:val="28"/>
          <w:lang w:val="ru-RU"/>
        </w:rPr>
        <w:t xml:space="preserve"> </w:t>
      </w:r>
      <w:r w:rsidRPr="008E1EE6">
        <w:rPr>
          <w:rFonts w:ascii="Times New Roman" w:eastAsia="Times New Roman" w:hAnsi="Times New Roman"/>
          <w:sz w:val="28"/>
          <w:szCs w:val="28"/>
          <w:lang w:val="ru-RU"/>
        </w:rPr>
        <w:t>н</w:t>
      </w:r>
      <w:r w:rsidRPr="008E1EE6">
        <w:rPr>
          <w:rFonts w:ascii="Times New Roman" w:eastAsia="Times New Roman" w:hAnsi="Times New Roman"/>
          <w:spacing w:val="-3"/>
          <w:sz w:val="28"/>
          <w:szCs w:val="28"/>
          <w:lang w:val="ru-RU"/>
        </w:rPr>
        <w:t>а</w:t>
      </w:r>
      <w:r w:rsidRPr="008E1EE6">
        <w:rPr>
          <w:rFonts w:ascii="Times New Roman" w:eastAsia="Times New Roman" w:hAnsi="Times New Roman"/>
          <w:sz w:val="28"/>
          <w:szCs w:val="28"/>
          <w:lang w:val="ru-RU"/>
        </w:rPr>
        <w:t>р</w:t>
      </w:r>
      <w:r w:rsidRPr="008E1EE6">
        <w:rPr>
          <w:rFonts w:ascii="Times New Roman" w:eastAsia="Times New Roman" w:hAnsi="Times New Roman"/>
          <w:spacing w:val="-3"/>
          <w:sz w:val="28"/>
          <w:szCs w:val="28"/>
          <w:lang w:val="ru-RU"/>
        </w:rPr>
        <w:t>а</w:t>
      </w:r>
      <w:r w:rsidRPr="008E1EE6">
        <w:rPr>
          <w:rFonts w:ascii="Times New Roman" w:eastAsia="Times New Roman" w:hAnsi="Times New Roman"/>
          <w:sz w:val="28"/>
          <w:szCs w:val="28"/>
          <w:lang w:val="ru-RU"/>
        </w:rPr>
        <w:t>да</w:t>
      </w:r>
      <w:r w:rsidRPr="008E1EE6">
        <w:rPr>
          <w:rFonts w:ascii="Times New Roman" w:eastAsia="Times New Roman" w:hAnsi="Times New Roman"/>
          <w:spacing w:val="1"/>
          <w:sz w:val="28"/>
          <w:szCs w:val="28"/>
          <w:lang w:val="ru-RU"/>
        </w:rPr>
        <w:t>х</w:t>
      </w:r>
      <w:r w:rsidRPr="008E1EE6">
        <w:rPr>
          <w:rFonts w:ascii="Times New Roman" w:eastAsia="Times New Roman" w:hAnsi="Times New Roman"/>
          <w:sz w:val="28"/>
          <w:szCs w:val="28"/>
          <w:lang w:val="ru-RU"/>
        </w:rPr>
        <w:t>,</w:t>
      </w:r>
      <w:r w:rsidRPr="008E1EE6">
        <w:rPr>
          <w:rFonts w:ascii="Times New Roman" w:eastAsia="Times New Roman" w:hAnsi="Times New Roman"/>
          <w:spacing w:val="4"/>
          <w:sz w:val="28"/>
          <w:szCs w:val="28"/>
          <w:lang w:val="ru-RU"/>
        </w:rPr>
        <w:t xml:space="preserve"> </w:t>
      </w:r>
      <w:r w:rsidRPr="008E1EE6">
        <w:rPr>
          <w:rFonts w:ascii="Times New Roman" w:eastAsia="Times New Roman" w:hAnsi="Times New Roman"/>
          <w:sz w:val="28"/>
          <w:szCs w:val="28"/>
          <w:lang w:val="ru-RU"/>
        </w:rPr>
        <w:t>з</w:t>
      </w:r>
      <w:r w:rsidRPr="008E1EE6">
        <w:rPr>
          <w:rFonts w:ascii="Times New Roman" w:eastAsia="Times New Roman" w:hAnsi="Times New Roman"/>
          <w:spacing w:val="-3"/>
          <w:sz w:val="28"/>
          <w:szCs w:val="28"/>
          <w:lang w:val="ru-RU"/>
        </w:rPr>
        <w:t>а</w:t>
      </w:r>
      <w:r w:rsidRPr="008E1EE6">
        <w:rPr>
          <w:rFonts w:ascii="Times New Roman" w:eastAsia="Times New Roman" w:hAnsi="Times New Roman"/>
          <w:sz w:val="28"/>
          <w:szCs w:val="28"/>
          <w:lang w:val="ru-RU"/>
        </w:rPr>
        <w:t>с</w:t>
      </w:r>
      <w:r w:rsidRPr="008E1EE6">
        <w:rPr>
          <w:rFonts w:ascii="Times New Roman" w:eastAsia="Times New Roman" w:hAnsi="Times New Roman"/>
          <w:spacing w:val="-2"/>
          <w:sz w:val="28"/>
          <w:szCs w:val="28"/>
          <w:lang w:val="ru-RU"/>
        </w:rPr>
        <w:t>і</w:t>
      </w:r>
      <w:r w:rsidRPr="008E1EE6">
        <w:rPr>
          <w:rFonts w:ascii="Times New Roman" w:eastAsia="Times New Roman" w:hAnsi="Times New Roman"/>
          <w:sz w:val="28"/>
          <w:szCs w:val="28"/>
          <w:lang w:val="ru-RU"/>
        </w:rPr>
        <w:t>д</w:t>
      </w:r>
      <w:r w:rsidRPr="008E1EE6">
        <w:rPr>
          <w:rFonts w:ascii="Times New Roman" w:eastAsia="Times New Roman" w:hAnsi="Times New Roman"/>
          <w:spacing w:val="-3"/>
          <w:sz w:val="28"/>
          <w:szCs w:val="28"/>
          <w:lang w:val="ru-RU"/>
        </w:rPr>
        <w:t>а</w:t>
      </w:r>
      <w:r w:rsidRPr="008E1EE6">
        <w:rPr>
          <w:rFonts w:ascii="Times New Roman" w:eastAsia="Times New Roman" w:hAnsi="Times New Roman"/>
          <w:sz w:val="28"/>
          <w:szCs w:val="28"/>
          <w:lang w:val="ru-RU"/>
        </w:rPr>
        <w:t>нн</w:t>
      </w:r>
      <w:r w:rsidRPr="008E1EE6">
        <w:rPr>
          <w:rFonts w:ascii="Times New Roman" w:eastAsia="Times New Roman" w:hAnsi="Times New Roman"/>
          <w:spacing w:val="-2"/>
          <w:sz w:val="28"/>
          <w:szCs w:val="28"/>
          <w:lang w:val="ru-RU"/>
        </w:rPr>
        <w:t>я</w:t>
      </w:r>
      <w:r w:rsidRPr="008E1EE6">
        <w:rPr>
          <w:rFonts w:ascii="Times New Roman" w:eastAsia="Times New Roman" w:hAnsi="Times New Roman"/>
          <w:sz w:val="28"/>
          <w:szCs w:val="28"/>
          <w:lang w:val="ru-RU"/>
        </w:rPr>
        <w:t>х</w:t>
      </w:r>
      <w:r w:rsidRPr="008E1EE6">
        <w:rPr>
          <w:rFonts w:ascii="Times New Roman" w:eastAsia="Times New Roman" w:hAnsi="Times New Roman"/>
          <w:spacing w:val="2"/>
          <w:sz w:val="28"/>
          <w:szCs w:val="28"/>
          <w:lang w:val="ru-RU"/>
        </w:rPr>
        <w:t xml:space="preserve"> </w:t>
      </w:r>
      <w:r w:rsidRPr="008E1EE6">
        <w:rPr>
          <w:rFonts w:ascii="Times New Roman" w:eastAsia="Times New Roman" w:hAnsi="Times New Roman"/>
          <w:sz w:val="28"/>
          <w:szCs w:val="28"/>
          <w:lang w:val="ru-RU"/>
        </w:rPr>
        <w:t>к</w:t>
      </w:r>
      <w:r w:rsidRPr="008E1EE6">
        <w:rPr>
          <w:rFonts w:ascii="Times New Roman" w:eastAsia="Times New Roman" w:hAnsi="Times New Roman"/>
          <w:spacing w:val="1"/>
          <w:sz w:val="28"/>
          <w:szCs w:val="28"/>
          <w:lang w:val="ru-RU"/>
        </w:rPr>
        <w:t>о</w:t>
      </w:r>
      <w:r w:rsidRPr="008E1EE6">
        <w:rPr>
          <w:rFonts w:ascii="Times New Roman" w:eastAsia="Times New Roman" w:hAnsi="Times New Roman"/>
          <w:spacing w:val="-1"/>
          <w:sz w:val="28"/>
          <w:szCs w:val="28"/>
          <w:lang w:val="ru-RU"/>
        </w:rPr>
        <w:t>л</w:t>
      </w:r>
      <w:r w:rsidRPr="008E1EE6">
        <w:rPr>
          <w:rFonts w:ascii="Times New Roman" w:eastAsia="Times New Roman" w:hAnsi="Times New Roman"/>
          <w:sz w:val="28"/>
          <w:szCs w:val="28"/>
          <w:lang w:val="ru-RU"/>
        </w:rPr>
        <w:t>е</w:t>
      </w:r>
      <w:r w:rsidRPr="008E1EE6">
        <w:rPr>
          <w:rFonts w:ascii="Times New Roman" w:eastAsia="Times New Roman" w:hAnsi="Times New Roman"/>
          <w:spacing w:val="-3"/>
          <w:sz w:val="28"/>
          <w:szCs w:val="28"/>
          <w:lang w:val="ru-RU"/>
        </w:rPr>
        <w:t>г</w:t>
      </w:r>
      <w:r w:rsidRPr="008E1EE6">
        <w:rPr>
          <w:rFonts w:ascii="Times New Roman" w:eastAsia="Times New Roman" w:hAnsi="Times New Roman"/>
          <w:sz w:val="28"/>
          <w:szCs w:val="28"/>
          <w:lang w:val="ru-RU"/>
        </w:rPr>
        <w:t>ій,</w:t>
      </w:r>
      <w:r w:rsidRPr="008E1EE6">
        <w:rPr>
          <w:rFonts w:ascii="Times New Roman" w:eastAsia="Times New Roman" w:hAnsi="Times New Roman"/>
          <w:spacing w:val="1"/>
          <w:sz w:val="28"/>
          <w:szCs w:val="28"/>
          <w:lang w:val="ru-RU"/>
        </w:rPr>
        <w:t xml:space="preserve"> </w:t>
      </w:r>
      <w:r w:rsidRPr="008E1EE6">
        <w:rPr>
          <w:rFonts w:ascii="Times New Roman" w:eastAsia="Times New Roman" w:hAnsi="Times New Roman"/>
          <w:sz w:val="28"/>
          <w:szCs w:val="28"/>
          <w:lang w:val="ru-RU"/>
        </w:rPr>
        <w:t>к</w:t>
      </w:r>
      <w:r w:rsidRPr="008E1EE6">
        <w:rPr>
          <w:rFonts w:ascii="Times New Roman" w:eastAsia="Times New Roman" w:hAnsi="Times New Roman"/>
          <w:spacing w:val="-1"/>
          <w:sz w:val="28"/>
          <w:szCs w:val="28"/>
          <w:lang w:val="ru-RU"/>
        </w:rPr>
        <w:t>о</w:t>
      </w:r>
      <w:r w:rsidRPr="008E1EE6">
        <w:rPr>
          <w:rFonts w:ascii="Times New Roman" w:eastAsia="Times New Roman" w:hAnsi="Times New Roman"/>
          <w:sz w:val="28"/>
          <w:szCs w:val="28"/>
          <w:lang w:val="ru-RU"/>
        </w:rPr>
        <w:t>нс</w:t>
      </w:r>
      <w:r w:rsidRPr="008E1EE6">
        <w:rPr>
          <w:rFonts w:ascii="Times New Roman" w:eastAsia="Times New Roman" w:hAnsi="Times New Roman"/>
          <w:spacing w:val="-4"/>
          <w:sz w:val="28"/>
          <w:szCs w:val="28"/>
          <w:lang w:val="ru-RU"/>
        </w:rPr>
        <w:t>у</w:t>
      </w:r>
      <w:r w:rsidRPr="008E1EE6">
        <w:rPr>
          <w:rFonts w:ascii="Times New Roman" w:eastAsia="Times New Roman" w:hAnsi="Times New Roman"/>
          <w:spacing w:val="-1"/>
          <w:sz w:val="28"/>
          <w:szCs w:val="28"/>
          <w:lang w:val="ru-RU"/>
        </w:rPr>
        <w:t>ль</w:t>
      </w:r>
      <w:r w:rsidRPr="008E1EE6">
        <w:rPr>
          <w:rFonts w:ascii="Times New Roman" w:eastAsia="Times New Roman" w:hAnsi="Times New Roman"/>
          <w:sz w:val="28"/>
          <w:szCs w:val="28"/>
          <w:lang w:val="ru-RU"/>
        </w:rPr>
        <w:t>тативн</w:t>
      </w:r>
      <w:r w:rsidRPr="008E1EE6">
        <w:rPr>
          <w:rFonts w:ascii="Times New Roman" w:eastAsia="Times New Roman" w:hAnsi="Times New Roman"/>
          <w:spacing w:val="3"/>
          <w:sz w:val="28"/>
          <w:szCs w:val="28"/>
          <w:lang w:val="ru-RU"/>
        </w:rPr>
        <w:t>о</w:t>
      </w:r>
      <w:r w:rsidR="00E02F79">
        <w:rPr>
          <w:rFonts w:ascii="Times New Roman" w:eastAsia="Times New Roman" w:hAnsi="Times New Roman" w:cs="Times New Roman"/>
          <w:sz w:val="28"/>
          <w:szCs w:val="28"/>
          <w:lang w:val="ru-RU"/>
        </w:rPr>
        <w:t xml:space="preserve"> - </w:t>
      </w:r>
      <w:r w:rsidRPr="008E1EE6">
        <w:rPr>
          <w:rFonts w:ascii="Times New Roman" w:eastAsia="Times New Roman" w:hAnsi="Times New Roman"/>
          <w:spacing w:val="-2"/>
          <w:sz w:val="28"/>
          <w:szCs w:val="28"/>
          <w:lang w:val="ru-RU"/>
        </w:rPr>
        <w:t>до</w:t>
      </w:r>
      <w:r w:rsidRPr="008E1EE6">
        <w:rPr>
          <w:rFonts w:ascii="Times New Roman" w:eastAsia="Times New Roman" w:hAnsi="Times New Roman"/>
          <w:sz w:val="28"/>
          <w:szCs w:val="28"/>
          <w:lang w:val="ru-RU"/>
        </w:rPr>
        <w:t>ра</w:t>
      </w:r>
      <w:r w:rsidRPr="008E1EE6">
        <w:rPr>
          <w:rFonts w:ascii="Times New Roman" w:eastAsia="Times New Roman" w:hAnsi="Times New Roman"/>
          <w:spacing w:val="-2"/>
          <w:sz w:val="28"/>
          <w:szCs w:val="28"/>
          <w:lang w:val="ru-RU"/>
        </w:rPr>
        <w:t>д</w:t>
      </w:r>
      <w:r w:rsidRPr="008E1EE6">
        <w:rPr>
          <w:rFonts w:ascii="Times New Roman" w:eastAsia="Times New Roman" w:hAnsi="Times New Roman"/>
          <w:sz w:val="28"/>
          <w:szCs w:val="28"/>
          <w:lang w:val="ru-RU"/>
        </w:rPr>
        <w:t>ч</w:t>
      </w:r>
      <w:r w:rsidRPr="008E1EE6">
        <w:rPr>
          <w:rFonts w:ascii="Times New Roman" w:eastAsia="Times New Roman" w:hAnsi="Times New Roman"/>
          <w:spacing w:val="-2"/>
          <w:sz w:val="28"/>
          <w:szCs w:val="28"/>
          <w:lang w:val="ru-RU"/>
        </w:rPr>
        <w:t>и</w:t>
      </w:r>
      <w:r w:rsidRPr="008E1EE6">
        <w:rPr>
          <w:rFonts w:ascii="Times New Roman" w:eastAsia="Times New Roman" w:hAnsi="Times New Roman"/>
          <w:sz w:val="28"/>
          <w:szCs w:val="28"/>
          <w:lang w:val="ru-RU"/>
        </w:rPr>
        <w:t>х ор</w:t>
      </w:r>
      <w:r w:rsidRPr="008E1EE6">
        <w:rPr>
          <w:rFonts w:ascii="Times New Roman" w:eastAsia="Times New Roman" w:hAnsi="Times New Roman"/>
          <w:spacing w:val="-3"/>
          <w:sz w:val="28"/>
          <w:szCs w:val="28"/>
          <w:lang w:val="ru-RU"/>
        </w:rPr>
        <w:t>г</w:t>
      </w:r>
      <w:r w:rsidRPr="008E1EE6">
        <w:rPr>
          <w:rFonts w:ascii="Times New Roman" w:eastAsia="Times New Roman" w:hAnsi="Times New Roman"/>
          <w:sz w:val="28"/>
          <w:szCs w:val="28"/>
          <w:lang w:val="ru-RU"/>
        </w:rPr>
        <w:t>а</w:t>
      </w:r>
      <w:r w:rsidRPr="008E1EE6">
        <w:rPr>
          <w:rFonts w:ascii="Times New Roman" w:eastAsia="Times New Roman" w:hAnsi="Times New Roman"/>
          <w:spacing w:val="-2"/>
          <w:sz w:val="28"/>
          <w:szCs w:val="28"/>
          <w:lang w:val="ru-RU"/>
        </w:rPr>
        <w:t>н</w:t>
      </w:r>
      <w:r w:rsidRPr="008E1EE6">
        <w:rPr>
          <w:rFonts w:ascii="Times New Roman" w:eastAsia="Times New Roman" w:hAnsi="Times New Roman"/>
          <w:sz w:val="28"/>
          <w:szCs w:val="28"/>
          <w:lang w:val="ru-RU"/>
        </w:rPr>
        <w:t>ів,</w:t>
      </w:r>
      <w:r w:rsidRPr="008E1EE6">
        <w:rPr>
          <w:rFonts w:ascii="Times New Roman" w:eastAsia="Times New Roman" w:hAnsi="Times New Roman"/>
          <w:spacing w:val="-1"/>
          <w:sz w:val="28"/>
          <w:szCs w:val="28"/>
          <w:lang w:val="ru-RU"/>
        </w:rPr>
        <w:t xml:space="preserve"> в</w:t>
      </w:r>
      <w:r w:rsidRPr="008E1EE6">
        <w:rPr>
          <w:rFonts w:ascii="Times New Roman" w:eastAsia="Times New Roman" w:hAnsi="Times New Roman"/>
          <w:sz w:val="28"/>
          <w:szCs w:val="28"/>
          <w:lang w:val="ru-RU"/>
        </w:rPr>
        <w:t>и</w:t>
      </w:r>
      <w:r w:rsidRPr="008E1EE6">
        <w:rPr>
          <w:rFonts w:ascii="Times New Roman" w:eastAsia="Times New Roman" w:hAnsi="Times New Roman"/>
          <w:spacing w:val="-2"/>
          <w:sz w:val="28"/>
          <w:szCs w:val="28"/>
          <w:lang w:val="ru-RU"/>
        </w:rPr>
        <w:t>н</w:t>
      </w:r>
      <w:r w:rsidRPr="008E1EE6">
        <w:rPr>
          <w:rFonts w:ascii="Times New Roman" w:eastAsia="Times New Roman" w:hAnsi="Times New Roman"/>
          <w:sz w:val="28"/>
          <w:szCs w:val="28"/>
          <w:lang w:val="ru-RU"/>
        </w:rPr>
        <w:t>о</w:t>
      </w:r>
      <w:r w:rsidRPr="008E1EE6">
        <w:rPr>
          <w:rFonts w:ascii="Times New Roman" w:eastAsia="Times New Roman" w:hAnsi="Times New Roman"/>
          <w:spacing w:val="-3"/>
          <w:sz w:val="28"/>
          <w:szCs w:val="28"/>
          <w:lang w:val="ru-RU"/>
        </w:rPr>
        <w:t>с</w:t>
      </w:r>
      <w:r w:rsidRPr="008E1EE6">
        <w:rPr>
          <w:rFonts w:ascii="Times New Roman" w:eastAsia="Times New Roman" w:hAnsi="Times New Roman"/>
          <w:sz w:val="28"/>
          <w:szCs w:val="28"/>
          <w:lang w:val="ru-RU"/>
        </w:rPr>
        <w:t>и</w:t>
      </w:r>
      <w:r w:rsidRPr="008E1EE6">
        <w:rPr>
          <w:rFonts w:ascii="Times New Roman" w:eastAsia="Times New Roman" w:hAnsi="Times New Roman"/>
          <w:spacing w:val="-1"/>
          <w:sz w:val="28"/>
          <w:szCs w:val="28"/>
          <w:lang w:val="ru-RU"/>
        </w:rPr>
        <w:t>л</w:t>
      </w:r>
      <w:r w:rsidRPr="008E1EE6">
        <w:rPr>
          <w:rFonts w:ascii="Times New Roman" w:eastAsia="Times New Roman" w:hAnsi="Times New Roman"/>
          <w:sz w:val="28"/>
          <w:szCs w:val="28"/>
          <w:lang w:val="ru-RU"/>
        </w:rPr>
        <w:t>и</w:t>
      </w:r>
      <w:r w:rsidRPr="008E1EE6">
        <w:rPr>
          <w:rFonts w:ascii="Times New Roman" w:eastAsia="Times New Roman" w:hAnsi="Times New Roman"/>
          <w:spacing w:val="-3"/>
          <w:sz w:val="28"/>
          <w:szCs w:val="28"/>
          <w:lang w:val="ru-RU"/>
        </w:rPr>
        <w:t>с</w:t>
      </w:r>
      <w:r w:rsidRPr="008E1EE6">
        <w:rPr>
          <w:rFonts w:ascii="Times New Roman" w:eastAsia="Times New Roman" w:hAnsi="Times New Roman"/>
          <w:sz w:val="28"/>
          <w:szCs w:val="28"/>
          <w:lang w:val="ru-RU"/>
        </w:rPr>
        <w:t>я</w:t>
      </w:r>
      <w:r w:rsidRPr="008E1EE6">
        <w:rPr>
          <w:rFonts w:ascii="Times New Roman" w:eastAsia="Times New Roman" w:hAnsi="Times New Roman"/>
          <w:spacing w:val="-2"/>
          <w:sz w:val="28"/>
          <w:szCs w:val="28"/>
          <w:lang w:val="ru-RU"/>
        </w:rPr>
        <w:t xml:space="preserve"> </w:t>
      </w:r>
      <w:r w:rsidRPr="008E1EE6">
        <w:rPr>
          <w:rFonts w:ascii="Times New Roman" w:eastAsia="Times New Roman" w:hAnsi="Times New Roman"/>
          <w:sz w:val="28"/>
          <w:szCs w:val="28"/>
          <w:lang w:val="ru-RU"/>
        </w:rPr>
        <w:t xml:space="preserve">для </w:t>
      </w:r>
      <w:r w:rsidRPr="008E1EE6">
        <w:rPr>
          <w:rFonts w:ascii="Times New Roman" w:eastAsia="Times New Roman" w:hAnsi="Times New Roman"/>
          <w:spacing w:val="-2"/>
          <w:sz w:val="28"/>
          <w:szCs w:val="28"/>
          <w:lang w:val="ru-RU"/>
        </w:rPr>
        <w:t>р</w:t>
      </w:r>
      <w:r w:rsidRPr="008E1EE6">
        <w:rPr>
          <w:rFonts w:ascii="Times New Roman" w:eastAsia="Times New Roman" w:hAnsi="Times New Roman"/>
          <w:sz w:val="28"/>
          <w:szCs w:val="28"/>
          <w:lang w:val="ru-RU"/>
        </w:rPr>
        <w:t>озг</w:t>
      </w:r>
      <w:r w:rsidRPr="008E1EE6">
        <w:rPr>
          <w:rFonts w:ascii="Times New Roman" w:eastAsia="Times New Roman" w:hAnsi="Times New Roman"/>
          <w:spacing w:val="-2"/>
          <w:sz w:val="28"/>
          <w:szCs w:val="28"/>
          <w:lang w:val="ru-RU"/>
        </w:rPr>
        <w:t>ля</w:t>
      </w:r>
      <w:r w:rsidRPr="008E1EE6">
        <w:rPr>
          <w:rFonts w:ascii="Times New Roman" w:eastAsia="Times New Roman" w:hAnsi="Times New Roman"/>
          <w:sz w:val="28"/>
          <w:szCs w:val="28"/>
          <w:lang w:val="ru-RU"/>
        </w:rPr>
        <w:t>ду</w:t>
      </w:r>
      <w:r w:rsidRPr="008E1EE6">
        <w:rPr>
          <w:rFonts w:ascii="Times New Roman" w:eastAsia="Times New Roman" w:hAnsi="Times New Roman"/>
          <w:spacing w:val="-4"/>
          <w:sz w:val="28"/>
          <w:szCs w:val="28"/>
          <w:lang w:val="ru-RU"/>
        </w:rPr>
        <w:t xml:space="preserve"> </w:t>
      </w:r>
      <w:r w:rsidRPr="008E1EE6">
        <w:rPr>
          <w:rFonts w:ascii="Times New Roman" w:eastAsia="Times New Roman" w:hAnsi="Times New Roman"/>
          <w:sz w:val="28"/>
          <w:szCs w:val="28"/>
          <w:lang w:val="ru-RU"/>
        </w:rPr>
        <w:t>на сес</w:t>
      </w:r>
      <w:r w:rsidRPr="008E1EE6">
        <w:rPr>
          <w:rFonts w:ascii="Times New Roman" w:eastAsia="Times New Roman" w:hAnsi="Times New Roman"/>
          <w:spacing w:val="1"/>
          <w:sz w:val="28"/>
          <w:szCs w:val="28"/>
          <w:lang w:val="ru-RU"/>
        </w:rPr>
        <w:t>і</w:t>
      </w:r>
      <w:r w:rsidRPr="008E1EE6">
        <w:rPr>
          <w:rFonts w:ascii="Times New Roman" w:eastAsia="Times New Roman" w:hAnsi="Times New Roman"/>
          <w:spacing w:val="-2"/>
          <w:sz w:val="28"/>
          <w:szCs w:val="28"/>
          <w:lang w:val="ru-RU"/>
        </w:rPr>
        <w:t>я</w:t>
      </w:r>
      <w:r w:rsidRPr="008E1EE6">
        <w:rPr>
          <w:rFonts w:ascii="Times New Roman" w:eastAsia="Times New Roman" w:hAnsi="Times New Roman"/>
          <w:sz w:val="28"/>
          <w:szCs w:val="28"/>
          <w:lang w:val="ru-RU"/>
        </w:rPr>
        <w:t>х</w:t>
      </w:r>
      <w:r w:rsidRPr="008E1EE6">
        <w:rPr>
          <w:rFonts w:ascii="Times New Roman" w:eastAsia="Times New Roman" w:hAnsi="Times New Roman"/>
          <w:spacing w:val="1"/>
          <w:sz w:val="28"/>
          <w:szCs w:val="28"/>
          <w:lang w:val="ru-RU"/>
        </w:rPr>
        <w:t xml:space="preserve"> </w:t>
      </w:r>
      <w:r w:rsidRPr="008E1EE6">
        <w:rPr>
          <w:rFonts w:ascii="Times New Roman" w:eastAsia="Times New Roman" w:hAnsi="Times New Roman"/>
          <w:sz w:val="28"/>
          <w:szCs w:val="28"/>
          <w:lang w:val="ru-RU"/>
        </w:rPr>
        <w:t>р</w:t>
      </w:r>
      <w:r w:rsidRPr="008E1EE6">
        <w:rPr>
          <w:rFonts w:ascii="Times New Roman" w:eastAsia="Times New Roman" w:hAnsi="Times New Roman"/>
          <w:spacing w:val="-2"/>
          <w:sz w:val="28"/>
          <w:szCs w:val="28"/>
          <w:lang w:val="ru-RU"/>
        </w:rPr>
        <w:t>ай</w:t>
      </w:r>
      <w:r w:rsidRPr="008E1EE6">
        <w:rPr>
          <w:rFonts w:ascii="Times New Roman" w:eastAsia="Times New Roman" w:hAnsi="Times New Roman"/>
          <w:sz w:val="28"/>
          <w:szCs w:val="28"/>
          <w:lang w:val="ru-RU"/>
        </w:rPr>
        <w:t>о</w:t>
      </w:r>
      <w:r w:rsidRPr="008E1EE6">
        <w:rPr>
          <w:rFonts w:ascii="Times New Roman" w:eastAsia="Times New Roman" w:hAnsi="Times New Roman"/>
          <w:spacing w:val="-2"/>
          <w:sz w:val="28"/>
          <w:szCs w:val="28"/>
          <w:lang w:val="ru-RU"/>
        </w:rPr>
        <w:t>н</w:t>
      </w:r>
      <w:r w:rsidRPr="008E1EE6">
        <w:rPr>
          <w:rFonts w:ascii="Times New Roman" w:eastAsia="Times New Roman" w:hAnsi="Times New Roman"/>
          <w:sz w:val="28"/>
          <w:szCs w:val="28"/>
          <w:lang w:val="ru-RU"/>
        </w:rPr>
        <w:t>н</w:t>
      </w:r>
      <w:r w:rsidRPr="008E1EE6">
        <w:rPr>
          <w:rFonts w:ascii="Times New Roman" w:eastAsia="Times New Roman" w:hAnsi="Times New Roman"/>
          <w:spacing w:val="-2"/>
          <w:sz w:val="28"/>
          <w:szCs w:val="28"/>
          <w:lang w:val="ru-RU"/>
        </w:rPr>
        <w:t>о</w:t>
      </w:r>
      <w:r w:rsidRPr="008E1EE6">
        <w:rPr>
          <w:rFonts w:ascii="Times New Roman" w:eastAsia="Times New Roman" w:hAnsi="Times New Roman"/>
          <w:sz w:val="28"/>
          <w:szCs w:val="28"/>
          <w:lang w:val="ru-RU"/>
        </w:rPr>
        <w:t>ї</w:t>
      </w:r>
      <w:r w:rsidRPr="008E1EE6">
        <w:rPr>
          <w:rFonts w:ascii="Times New Roman" w:eastAsia="Times New Roman" w:hAnsi="Times New Roman"/>
          <w:spacing w:val="1"/>
          <w:sz w:val="28"/>
          <w:szCs w:val="28"/>
          <w:lang w:val="ru-RU"/>
        </w:rPr>
        <w:t xml:space="preserve"> </w:t>
      </w:r>
      <w:r w:rsidRPr="008E1EE6">
        <w:rPr>
          <w:rFonts w:ascii="Times New Roman" w:eastAsia="Times New Roman" w:hAnsi="Times New Roman"/>
          <w:spacing w:val="-2"/>
          <w:sz w:val="28"/>
          <w:szCs w:val="28"/>
          <w:lang w:val="ru-RU"/>
        </w:rPr>
        <w:t>р</w:t>
      </w:r>
      <w:r w:rsidRPr="008E1EE6">
        <w:rPr>
          <w:rFonts w:ascii="Times New Roman" w:eastAsia="Times New Roman" w:hAnsi="Times New Roman"/>
          <w:sz w:val="28"/>
          <w:szCs w:val="28"/>
          <w:lang w:val="ru-RU"/>
        </w:rPr>
        <w:t>а</w:t>
      </w:r>
      <w:r w:rsidRPr="008E1EE6">
        <w:rPr>
          <w:rFonts w:ascii="Times New Roman" w:eastAsia="Times New Roman" w:hAnsi="Times New Roman"/>
          <w:spacing w:val="-2"/>
          <w:sz w:val="28"/>
          <w:szCs w:val="28"/>
          <w:lang w:val="ru-RU"/>
        </w:rPr>
        <w:t>д</w:t>
      </w:r>
      <w:r w:rsidRPr="008E1EE6">
        <w:rPr>
          <w:rFonts w:ascii="Times New Roman" w:eastAsia="Times New Roman" w:hAnsi="Times New Roman"/>
          <w:sz w:val="28"/>
          <w:szCs w:val="28"/>
          <w:lang w:val="ru-RU"/>
        </w:rPr>
        <w:t>и.</w:t>
      </w:r>
    </w:p>
    <w:p w:rsidR="008E1EE6" w:rsidRPr="006821B6" w:rsidRDefault="008E1EE6" w:rsidP="00E02F79">
      <w:pPr>
        <w:tabs>
          <w:tab w:val="left" w:pos="9639"/>
        </w:tabs>
        <w:spacing w:line="276" w:lineRule="auto"/>
        <w:ind w:firstLine="709"/>
        <w:jc w:val="both"/>
        <w:rPr>
          <w:rFonts w:ascii="Times New Roman" w:hAnsi="Times New Roman" w:cs="Times New Roman"/>
          <w:sz w:val="28"/>
          <w:szCs w:val="28"/>
          <w:lang w:val="ru-RU"/>
        </w:rPr>
      </w:pPr>
      <w:r w:rsidRPr="006821B6">
        <w:rPr>
          <w:rFonts w:ascii="Times New Roman" w:hAnsi="Times New Roman" w:cs="Times New Roman"/>
          <w:sz w:val="28"/>
          <w:szCs w:val="28"/>
          <w:lang w:val="ru-RU"/>
        </w:rPr>
        <w:t xml:space="preserve">Протягом </w:t>
      </w:r>
      <w:r w:rsidR="006821B6">
        <w:rPr>
          <w:rFonts w:ascii="Times New Roman" w:hAnsi="Times New Roman" w:cs="Times New Roman"/>
          <w:sz w:val="28"/>
          <w:szCs w:val="28"/>
          <w:lang w:val="ru-RU"/>
        </w:rPr>
        <w:t>минулого</w:t>
      </w:r>
      <w:r w:rsidR="0031728B">
        <w:rPr>
          <w:rFonts w:ascii="Times New Roman" w:hAnsi="Times New Roman" w:cs="Times New Roman"/>
          <w:sz w:val="28"/>
          <w:szCs w:val="28"/>
          <w:lang w:val="ru-RU"/>
        </w:rPr>
        <w:t xml:space="preserve"> року проведено </w:t>
      </w:r>
      <w:r w:rsidRPr="006821B6">
        <w:rPr>
          <w:rFonts w:ascii="Times New Roman" w:hAnsi="Times New Roman" w:cs="Times New Roman"/>
          <w:sz w:val="28"/>
          <w:szCs w:val="28"/>
          <w:lang w:val="ru-RU"/>
        </w:rPr>
        <w:t>37 апаратних нарад</w:t>
      </w:r>
      <w:r w:rsidR="00C463E5">
        <w:rPr>
          <w:rFonts w:ascii="Times New Roman" w:hAnsi="Times New Roman" w:cs="Times New Roman"/>
          <w:sz w:val="28"/>
          <w:szCs w:val="28"/>
          <w:lang w:val="ru-RU"/>
        </w:rPr>
        <w:t xml:space="preserve">и, </w:t>
      </w:r>
      <w:r w:rsidRPr="006821B6">
        <w:rPr>
          <w:rFonts w:ascii="Times New Roman" w:hAnsi="Times New Roman" w:cs="Times New Roman"/>
          <w:sz w:val="28"/>
          <w:szCs w:val="28"/>
          <w:lang w:val="ru-RU"/>
        </w:rPr>
        <w:t xml:space="preserve">на яких розглянуто 74 питання, 14 нарад з головами органів місцевого самоврядування, </w:t>
      </w:r>
      <w:r w:rsidR="003A484B" w:rsidRPr="006821B6">
        <w:rPr>
          <w:rFonts w:ascii="Times New Roman" w:hAnsi="Times New Roman" w:cs="Times New Roman"/>
          <w:sz w:val="28"/>
          <w:szCs w:val="28"/>
          <w:lang w:val="ru-RU"/>
        </w:rPr>
        <w:t>4</w:t>
      </w:r>
      <w:r w:rsidR="006821B6">
        <w:rPr>
          <w:rFonts w:ascii="Times New Roman" w:hAnsi="Times New Roman" w:cs="Times New Roman"/>
          <w:sz w:val="28"/>
          <w:szCs w:val="28"/>
          <w:lang w:val="ru-RU"/>
        </w:rPr>
        <w:t>5</w:t>
      </w:r>
      <w:r w:rsidRPr="006821B6">
        <w:rPr>
          <w:rFonts w:ascii="Times New Roman" w:hAnsi="Times New Roman" w:cs="Times New Roman"/>
          <w:sz w:val="28"/>
          <w:szCs w:val="28"/>
          <w:lang w:val="ru-RU"/>
        </w:rPr>
        <w:t xml:space="preserve"> виїзних </w:t>
      </w:r>
      <w:proofErr w:type="gramStart"/>
      <w:r w:rsidRPr="006821B6">
        <w:rPr>
          <w:rFonts w:ascii="Times New Roman" w:hAnsi="Times New Roman" w:cs="Times New Roman"/>
          <w:sz w:val="28"/>
          <w:szCs w:val="28"/>
          <w:lang w:val="ru-RU"/>
        </w:rPr>
        <w:t xml:space="preserve">прийоми  </w:t>
      </w:r>
      <w:r w:rsidR="003A484B" w:rsidRPr="006821B6">
        <w:rPr>
          <w:rFonts w:ascii="Times New Roman" w:hAnsi="Times New Roman" w:cs="Times New Roman"/>
          <w:sz w:val="28"/>
          <w:szCs w:val="28"/>
          <w:lang w:val="ru-RU"/>
        </w:rPr>
        <w:t>керівницва</w:t>
      </w:r>
      <w:proofErr w:type="gramEnd"/>
      <w:r w:rsidR="003A484B" w:rsidRPr="006821B6">
        <w:rPr>
          <w:rFonts w:ascii="Times New Roman" w:hAnsi="Times New Roman" w:cs="Times New Roman"/>
          <w:sz w:val="28"/>
          <w:szCs w:val="28"/>
          <w:lang w:val="ru-RU"/>
        </w:rPr>
        <w:t xml:space="preserve"> </w:t>
      </w:r>
      <w:r w:rsidRPr="006821B6">
        <w:rPr>
          <w:rFonts w:ascii="Times New Roman" w:hAnsi="Times New Roman" w:cs="Times New Roman"/>
          <w:sz w:val="28"/>
          <w:szCs w:val="28"/>
          <w:lang w:val="ru-RU"/>
        </w:rPr>
        <w:t xml:space="preserve"> райдержадміністрац</w:t>
      </w:r>
      <w:r w:rsidR="003A484B" w:rsidRPr="006821B6">
        <w:rPr>
          <w:rFonts w:ascii="Times New Roman" w:hAnsi="Times New Roman" w:cs="Times New Roman"/>
          <w:sz w:val="28"/>
          <w:szCs w:val="28"/>
          <w:lang w:val="ru-RU"/>
        </w:rPr>
        <w:t>ії</w:t>
      </w:r>
      <w:r w:rsidRPr="006821B6">
        <w:rPr>
          <w:rFonts w:ascii="Times New Roman" w:hAnsi="Times New Roman" w:cs="Times New Roman"/>
          <w:sz w:val="28"/>
          <w:szCs w:val="28"/>
          <w:lang w:val="ru-RU"/>
        </w:rPr>
        <w:t xml:space="preserve">, </w:t>
      </w:r>
      <w:r w:rsidR="006821B6" w:rsidRPr="006821B6">
        <w:rPr>
          <w:rFonts w:ascii="Times New Roman" w:hAnsi="Times New Roman" w:cs="Times New Roman"/>
          <w:sz w:val="28"/>
          <w:szCs w:val="28"/>
          <w:lang w:val="uk-UA"/>
        </w:rPr>
        <w:t>92</w:t>
      </w:r>
      <w:r w:rsidRPr="006821B6">
        <w:rPr>
          <w:rFonts w:ascii="Times New Roman" w:hAnsi="Times New Roman" w:cs="Times New Roman"/>
          <w:sz w:val="28"/>
          <w:szCs w:val="28"/>
          <w:lang w:val="ru-RU"/>
        </w:rPr>
        <w:t xml:space="preserve"> особистих прийомів громадян</w:t>
      </w:r>
      <w:r w:rsidRPr="006821B6">
        <w:rPr>
          <w:rFonts w:ascii="Times New Roman" w:hAnsi="Times New Roman" w:cs="Times New Roman"/>
          <w:color w:val="FF0000"/>
          <w:sz w:val="28"/>
          <w:szCs w:val="28"/>
          <w:lang w:val="ru-RU"/>
        </w:rPr>
        <w:t xml:space="preserve">. </w:t>
      </w:r>
      <w:r w:rsidR="00C463E5">
        <w:rPr>
          <w:rFonts w:ascii="Times New Roman" w:hAnsi="Times New Roman" w:cs="Times New Roman"/>
          <w:sz w:val="28"/>
          <w:szCs w:val="28"/>
          <w:lang w:val="ru-RU"/>
        </w:rPr>
        <w:t>Видано</w:t>
      </w:r>
      <w:r w:rsidRPr="006821B6">
        <w:rPr>
          <w:rFonts w:ascii="Times New Roman" w:hAnsi="Times New Roman" w:cs="Times New Roman"/>
          <w:sz w:val="28"/>
          <w:szCs w:val="28"/>
          <w:lang w:val="ru-RU"/>
        </w:rPr>
        <w:t xml:space="preserve"> </w:t>
      </w:r>
      <w:r w:rsidR="006821B6" w:rsidRPr="006821B6">
        <w:rPr>
          <w:rFonts w:ascii="Times New Roman" w:hAnsi="Times New Roman" w:cs="Times New Roman"/>
          <w:sz w:val="28"/>
          <w:szCs w:val="28"/>
          <w:lang w:val="uk-UA"/>
        </w:rPr>
        <w:t>704</w:t>
      </w:r>
      <w:r w:rsidRPr="006821B6">
        <w:rPr>
          <w:rFonts w:ascii="Times New Roman" w:hAnsi="Times New Roman" w:cs="Times New Roman"/>
          <w:sz w:val="28"/>
          <w:szCs w:val="28"/>
          <w:lang w:val="ru-RU"/>
        </w:rPr>
        <w:t xml:space="preserve"> розпорядження з основної діяльності</w:t>
      </w:r>
      <w:r w:rsidRPr="006821B6">
        <w:rPr>
          <w:rFonts w:ascii="Times New Roman" w:hAnsi="Times New Roman" w:cs="Times New Roman"/>
          <w:color w:val="FF0000"/>
          <w:sz w:val="28"/>
          <w:szCs w:val="28"/>
          <w:lang w:val="ru-RU"/>
        </w:rPr>
        <w:t xml:space="preserve">. </w:t>
      </w:r>
    </w:p>
    <w:p w:rsidR="006821B6" w:rsidRPr="00CC35CA" w:rsidRDefault="006821B6" w:rsidP="00B664B5">
      <w:pPr>
        <w:spacing w:line="276" w:lineRule="auto"/>
        <w:ind w:firstLine="851"/>
        <w:jc w:val="both"/>
        <w:rPr>
          <w:rFonts w:ascii="Times New Roman" w:hAnsi="Times New Roman" w:cs="Times New Roman"/>
          <w:sz w:val="28"/>
          <w:szCs w:val="28"/>
          <w:lang w:val="uk-UA"/>
        </w:rPr>
      </w:pPr>
      <w:r w:rsidRPr="006821B6">
        <w:rPr>
          <w:rFonts w:ascii="Times New Roman" w:hAnsi="Times New Roman" w:cs="Times New Roman"/>
          <w:sz w:val="28"/>
          <w:szCs w:val="28"/>
          <w:lang w:val="ru-RU"/>
        </w:rPr>
        <w:t>За звітний період до районної державної</w:t>
      </w:r>
      <w:r w:rsidRPr="006821B6">
        <w:rPr>
          <w:rFonts w:ascii="Times New Roman" w:hAnsi="Times New Roman" w:cs="Times New Roman"/>
          <w:sz w:val="28"/>
          <w:szCs w:val="28"/>
          <w:lang w:val="uk-UA"/>
        </w:rPr>
        <w:t xml:space="preserve"> </w:t>
      </w:r>
      <w:r w:rsidRPr="006821B6">
        <w:rPr>
          <w:rFonts w:ascii="Times New Roman" w:hAnsi="Times New Roman" w:cs="Times New Roman"/>
          <w:sz w:val="28"/>
          <w:szCs w:val="28"/>
          <w:lang w:val="ru-RU"/>
        </w:rPr>
        <w:t xml:space="preserve">адміністрації надійшло </w:t>
      </w:r>
      <w:r>
        <w:rPr>
          <w:rFonts w:ascii="Times New Roman" w:hAnsi="Times New Roman" w:cs="Times New Roman"/>
          <w:sz w:val="28"/>
          <w:szCs w:val="28"/>
          <w:lang w:val="ru-RU"/>
        </w:rPr>
        <w:t>482</w:t>
      </w:r>
      <w:r w:rsidRPr="006821B6">
        <w:rPr>
          <w:rFonts w:ascii="Times New Roman" w:hAnsi="Times New Roman" w:cs="Times New Roman"/>
          <w:sz w:val="28"/>
          <w:szCs w:val="28"/>
          <w:lang w:val="ru-RU"/>
        </w:rPr>
        <w:t xml:space="preserve"> звернення громадян. </w:t>
      </w:r>
      <w:r w:rsidRPr="00CC35CA">
        <w:rPr>
          <w:rFonts w:ascii="Times New Roman" w:hAnsi="Times New Roman" w:cs="Times New Roman"/>
          <w:sz w:val="28"/>
          <w:szCs w:val="28"/>
          <w:lang w:val="ru-RU"/>
        </w:rPr>
        <w:t xml:space="preserve">З них </w:t>
      </w:r>
      <w:r w:rsidR="00CC35CA">
        <w:rPr>
          <w:rFonts w:ascii="Times New Roman" w:hAnsi="Times New Roman" w:cs="Times New Roman"/>
          <w:sz w:val="28"/>
          <w:szCs w:val="28"/>
          <w:lang w:val="uk-UA"/>
        </w:rPr>
        <w:t>194</w:t>
      </w:r>
      <w:r w:rsidRPr="00CC35CA">
        <w:rPr>
          <w:rFonts w:ascii="Times New Roman" w:hAnsi="Times New Roman" w:cs="Times New Roman"/>
          <w:sz w:val="28"/>
          <w:szCs w:val="28"/>
          <w:lang w:val="ru-RU"/>
        </w:rPr>
        <w:t xml:space="preserve"> звернень вирішено позитивно, на </w:t>
      </w:r>
      <w:r w:rsidR="00CC35CA">
        <w:rPr>
          <w:rFonts w:ascii="Times New Roman" w:hAnsi="Times New Roman" w:cs="Times New Roman"/>
          <w:sz w:val="28"/>
          <w:szCs w:val="28"/>
          <w:lang w:val="ru-RU"/>
        </w:rPr>
        <w:t>267</w:t>
      </w:r>
      <w:r w:rsidRPr="00CC35CA">
        <w:rPr>
          <w:rFonts w:ascii="Times New Roman" w:hAnsi="Times New Roman" w:cs="Times New Roman"/>
          <w:sz w:val="28"/>
          <w:szCs w:val="28"/>
          <w:lang w:val="ru-RU"/>
        </w:rPr>
        <w:t xml:space="preserve"> надано роз’яснення, </w:t>
      </w:r>
      <w:r w:rsidR="00CC35CA">
        <w:rPr>
          <w:rFonts w:ascii="Times New Roman" w:hAnsi="Times New Roman" w:cs="Times New Roman"/>
          <w:sz w:val="28"/>
          <w:szCs w:val="28"/>
          <w:lang w:val="ru-RU"/>
        </w:rPr>
        <w:t>3</w:t>
      </w:r>
      <w:r w:rsidRPr="00CC35CA">
        <w:rPr>
          <w:rFonts w:ascii="Times New Roman" w:hAnsi="Times New Roman" w:cs="Times New Roman"/>
          <w:sz w:val="28"/>
          <w:szCs w:val="28"/>
          <w:lang w:val="ru-RU"/>
        </w:rPr>
        <w:t xml:space="preserve"> надіслано за належністю. Серед основних питань, які порушували громадяни, були питання соціального захисту, комунального господарства та земельних відносин.</w:t>
      </w:r>
      <w:r w:rsidR="00CC35CA">
        <w:rPr>
          <w:rFonts w:ascii="Times New Roman" w:hAnsi="Times New Roman" w:cs="Times New Roman"/>
          <w:sz w:val="28"/>
          <w:szCs w:val="28"/>
          <w:lang w:val="uk-UA"/>
        </w:rPr>
        <w:t xml:space="preserve"> Через урядову гарячу лінію надійшло 587 звернень з питань соціального захисту, надання субсидій, пільгових ліків та інш.</w:t>
      </w:r>
    </w:p>
    <w:p w:rsidR="005434A4" w:rsidRDefault="006821B6" w:rsidP="00B664B5">
      <w:pPr>
        <w:spacing w:line="276" w:lineRule="auto"/>
        <w:ind w:firstLine="709"/>
        <w:jc w:val="both"/>
        <w:rPr>
          <w:rFonts w:ascii="Times New Roman" w:hAnsi="Times New Roman" w:cs="Times New Roman"/>
          <w:sz w:val="28"/>
          <w:szCs w:val="28"/>
          <w:lang w:val="uk-UA"/>
        </w:rPr>
      </w:pPr>
      <w:r w:rsidRPr="008F274F">
        <w:rPr>
          <w:rFonts w:ascii="Times New Roman" w:hAnsi="Times New Roman" w:cs="Times New Roman"/>
          <w:sz w:val="28"/>
          <w:szCs w:val="28"/>
          <w:lang w:val="uk-UA"/>
        </w:rPr>
        <w:t>Діяльність адміністрації, що ґрунтується на засадах гласності, постійно висвітлюється в місцевих засобах масової інформації та на офіційному веб- сайті райдержадміністрації. Це не тільки гарантує відкритість і прозорість функціонування виконавчої влади, а й забезпечує зв’язок п</w:t>
      </w:r>
      <w:r w:rsidR="008F274F">
        <w:rPr>
          <w:rFonts w:ascii="Times New Roman" w:hAnsi="Times New Roman" w:cs="Times New Roman"/>
          <w:sz w:val="28"/>
          <w:szCs w:val="28"/>
          <w:lang w:val="uk-UA"/>
        </w:rPr>
        <w:t>осадових осіб з громадськістю, вплив останньої на</w:t>
      </w:r>
      <w:r w:rsidRPr="008F274F">
        <w:rPr>
          <w:rFonts w:ascii="Times New Roman" w:hAnsi="Times New Roman" w:cs="Times New Roman"/>
          <w:sz w:val="28"/>
          <w:szCs w:val="28"/>
          <w:lang w:val="uk-UA"/>
        </w:rPr>
        <w:t xml:space="preserve"> </w:t>
      </w:r>
      <w:r w:rsidR="008F274F">
        <w:rPr>
          <w:rFonts w:ascii="Times New Roman" w:hAnsi="Times New Roman" w:cs="Times New Roman"/>
          <w:sz w:val="28"/>
          <w:szCs w:val="28"/>
          <w:lang w:val="uk-UA"/>
        </w:rPr>
        <w:t>прийняття</w:t>
      </w:r>
      <w:r w:rsidRPr="008F274F">
        <w:rPr>
          <w:rFonts w:ascii="Times New Roman" w:hAnsi="Times New Roman" w:cs="Times New Roman"/>
          <w:sz w:val="28"/>
          <w:szCs w:val="28"/>
          <w:lang w:val="uk-UA"/>
        </w:rPr>
        <w:t xml:space="preserve"> державно-управлінських</w:t>
      </w:r>
      <w:r w:rsidRPr="006821B6">
        <w:rPr>
          <w:rFonts w:ascii="Times New Roman" w:hAnsi="Times New Roman" w:cs="Times New Roman"/>
          <w:sz w:val="28"/>
          <w:szCs w:val="28"/>
          <w:lang w:val="uk-UA"/>
        </w:rPr>
        <w:t xml:space="preserve"> </w:t>
      </w:r>
      <w:r w:rsidRPr="008F274F">
        <w:rPr>
          <w:rFonts w:ascii="Times New Roman" w:hAnsi="Times New Roman" w:cs="Times New Roman"/>
          <w:sz w:val="28"/>
          <w:szCs w:val="28"/>
          <w:lang w:val="uk-UA"/>
        </w:rPr>
        <w:t>рішень, дозволяє встановити громадський контроль.</w:t>
      </w:r>
    </w:p>
    <w:p w:rsidR="00082AF1" w:rsidRDefault="008F274F" w:rsidP="00B664B5">
      <w:pPr>
        <w:spacing w:line="276" w:lineRule="auto"/>
        <w:ind w:firstLine="709"/>
        <w:jc w:val="both"/>
        <w:rPr>
          <w:rFonts w:ascii="Times New Roman" w:hAnsi="Times New Roman" w:cs="Times New Roman"/>
          <w:sz w:val="28"/>
          <w:szCs w:val="28"/>
          <w:lang w:val="uk-UA"/>
        </w:rPr>
      </w:pPr>
      <w:r w:rsidRPr="00244495">
        <w:rPr>
          <w:rFonts w:ascii="Times New Roman" w:hAnsi="Times New Roman" w:cs="Times New Roman"/>
          <w:sz w:val="28"/>
          <w:szCs w:val="28"/>
          <w:lang w:val="uk-UA"/>
        </w:rPr>
        <w:t>Одним із важливих напрямів роботи районної державної адміністрації є робота з кадрами. Структура районної державної адміністр</w:t>
      </w:r>
      <w:r w:rsidR="00C463E5">
        <w:rPr>
          <w:rFonts w:ascii="Times New Roman" w:hAnsi="Times New Roman" w:cs="Times New Roman"/>
          <w:sz w:val="28"/>
          <w:szCs w:val="28"/>
          <w:lang w:val="uk-UA"/>
        </w:rPr>
        <w:t xml:space="preserve">ації протягом звітного  року </w:t>
      </w:r>
      <w:r w:rsidRPr="00244495">
        <w:rPr>
          <w:rFonts w:ascii="Times New Roman" w:hAnsi="Times New Roman" w:cs="Times New Roman"/>
          <w:sz w:val="28"/>
          <w:szCs w:val="28"/>
          <w:lang w:val="uk-UA"/>
        </w:rPr>
        <w:t>склада</w:t>
      </w:r>
      <w:r w:rsidR="00C463E5">
        <w:rPr>
          <w:rFonts w:ascii="Times New Roman" w:hAnsi="Times New Roman" w:cs="Times New Roman"/>
          <w:sz w:val="28"/>
          <w:szCs w:val="28"/>
          <w:lang w:val="uk-UA"/>
        </w:rPr>
        <w:t>лася</w:t>
      </w:r>
      <w:r w:rsidRPr="00244495">
        <w:rPr>
          <w:rFonts w:ascii="Times New Roman" w:hAnsi="Times New Roman" w:cs="Times New Roman"/>
          <w:sz w:val="28"/>
          <w:szCs w:val="28"/>
          <w:lang w:val="uk-UA"/>
        </w:rPr>
        <w:t xml:space="preserve"> з  </w:t>
      </w:r>
      <w:r w:rsidRPr="008F274F">
        <w:rPr>
          <w:rFonts w:ascii="Times New Roman" w:hAnsi="Times New Roman" w:cs="Times New Roman"/>
          <w:sz w:val="28"/>
          <w:szCs w:val="28"/>
          <w:lang w:val="uk-UA"/>
        </w:rPr>
        <w:t>апарату  та  11  структурних</w:t>
      </w:r>
      <w:r w:rsidR="00082AF1">
        <w:rPr>
          <w:rFonts w:ascii="Times New Roman" w:hAnsi="Times New Roman" w:cs="Times New Roman"/>
          <w:sz w:val="28"/>
          <w:szCs w:val="28"/>
          <w:lang w:val="uk-UA"/>
        </w:rPr>
        <w:t xml:space="preserve"> </w:t>
      </w:r>
      <w:r w:rsidRPr="008F274F">
        <w:rPr>
          <w:rFonts w:ascii="Times New Roman" w:hAnsi="Times New Roman" w:cs="Times New Roman"/>
          <w:sz w:val="28"/>
          <w:szCs w:val="28"/>
          <w:lang w:val="uk-UA"/>
        </w:rPr>
        <w:t xml:space="preserve">підрозділів (3 управління, </w:t>
      </w:r>
      <w:r w:rsidR="00082AF1">
        <w:rPr>
          <w:rFonts w:ascii="Times New Roman" w:hAnsi="Times New Roman" w:cs="Times New Roman"/>
          <w:sz w:val="28"/>
          <w:szCs w:val="28"/>
          <w:lang w:val="uk-UA"/>
        </w:rPr>
        <w:t>4</w:t>
      </w:r>
      <w:r w:rsidRPr="008F274F">
        <w:rPr>
          <w:rFonts w:ascii="Times New Roman" w:hAnsi="Times New Roman" w:cs="Times New Roman"/>
          <w:sz w:val="28"/>
          <w:szCs w:val="28"/>
          <w:lang w:val="uk-UA"/>
        </w:rPr>
        <w:t xml:space="preserve"> відділ</w:t>
      </w:r>
      <w:r w:rsidR="00082AF1">
        <w:rPr>
          <w:rFonts w:ascii="Times New Roman" w:hAnsi="Times New Roman" w:cs="Times New Roman"/>
          <w:sz w:val="28"/>
          <w:szCs w:val="28"/>
          <w:lang w:val="uk-UA"/>
        </w:rPr>
        <w:t>и</w:t>
      </w:r>
      <w:r w:rsidRPr="008F274F">
        <w:rPr>
          <w:rFonts w:ascii="Times New Roman" w:hAnsi="Times New Roman" w:cs="Times New Roman"/>
          <w:sz w:val="28"/>
          <w:szCs w:val="28"/>
          <w:lang w:val="uk-UA"/>
        </w:rPr>
        <w:t xml:space="preserve">, одна служба, </w:t>
      </w:r>
      <w:r w:rsidR="00082AF1">
        <w:rPr>
          <w:rFonts w:ascii="Times New Roman" w:hAnsi="Times New Roman" w:cs="Times New Roman"/>
          <w:sz w:val="28"/>
          <w:szCs w:val="28"/>
          <w:lang w:val="uk-UA"/>
        </w:rPr>
        <w:t>3</w:t>
      </w:r>
      <w:r w:rsidRPr="008F274F">
        <w:rPr>
          <w:rFonts w:ascii="Times New Roman" w:hAnsi="Times New Roman" w:cs="Times New Roman"/>
          <w:sz w:val="28"/>
          <w:szCs w:val="28"/>
          <w:lang w:val="uk-UA"/>
        </w:rPr>
        <w:t xml:space="preserve"> сектори).</w:t>
      </w:r>
      <w:r w:rsidR="00082AF1">
        <w:rPr>
          <w:rFonts w:ascii="Times New Roman" w:hAnsi="Times New Roman" w:cs="Times New Roman"/>
          <w:sz w:val="28"/>
          <w:szCs w:val="28"/>
          <w:lang w:val="uk-UA"/>
        </w:rPr>
        <w:t xml:space="preserve"> </w:t>
      </w:r>
      <w:r w:rsidRPr="008F274F">
        <w:rPr>
          <w:rFonts w:ascii="Times New Roman" w:hAnsi="Times New Roman" w:cs="Times New Roman"/>
          <w:sz w:val="28"/>
          <w:szCs w:val="28"/>
          <w:lang w:val="uk-UA"/>
        </w:rPr>
        <w:t>Штатна чисельність працівників станови</w:t>
      </w:r>
      <w:r w:rsidR="00082AF1">
        <w:rPr>
          <w:rFonts w:ascii="Times New Roman" w:hAnsi="Times New Roman" w:cs="Times New Roman"/>
          <w:sz w:val="28"/>
          <w:szCs w:val="28"/>
          <w:lang w:val="uk-UA"/>
        </w:rPr>
        <w:t>ла 106</w:t>
      </w:r>
      <w:r w:rsidRPr="008F274F">
        <w:rPr>
          <w:rFonts w:ascii="Times New Roman" w:hAnsi="Times New Roman" w:cs="Times New Roman"/>
          <w:sz w:val="28"/>
          <w:szCs w:val="28"/>
          <w:lang w:val="uk-UA"/>
        </w:rPr>
        <w:t xml:space="preserve"> одиниць. </w:t>
      </w:r>
    </w:p>
    <w:p w:rsidR="00A1595D" w:rsidRDefault="00082AF1" w:rsidP="00B664B5">
      <w:pPr>
        <w:spacing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w:t>
      </w:r>
      <w:r w:rsidR="00A1595D">
        <w:rPr>
          <w:rFonts w:ascii="Times New Roman" w:hAnsi="Times New Roman" w:cs="Times New Roman"/>
          <w:sz w:val="28"/>
          <w:szCs w:val="28"/>
          <w:lang w:val="uk-UA"/>
        </w:rPr>
        <w:t>постанови</w:t>
      </w:r>
      <w:r w:rsidR="00A1595D" w:rsidRPr="00A1595D">
        <w:rPr>
          <w:rFonts w:ascii="Times New Roman" w:hAnsi="Times New Roman" w:cs="Times New Roman"/>
          <w:sz w:val="28"/>
          <w:szCs w:val="28"/>
          <w:lang w:val="uk-UA"/>
        </w:rPr>
        <w:t xml:space="preserve"> Кабінету Міністрів України</w:t>
      </w:r>
      <w:r w:rsidR="00A1595D">
        <w:rPr>
          <w:rFonts w:ascii="Times New Roman" w:hAnsi="Times New Roman" w:cs="Times New Roman"/>
          <w:sz w:val="28"/>
          <w:szCs w:val="28"/>
          <w:lang w:val="uk-UA"/>
        </w:rPr>
        <w:t xml:space="preserve"> </w:t>
      </w:r>
      <w:r w:rsidR="00A1595D" w:rsidRPr="00A1595D">
        <w:rPr>
          <w:rFonts w:ascii="Times New Roman" w:hAnsi="Times New Roman" w:cs="Times New Roman"/>
          <w:sz w:val="28"/>
          <w:szCs w:val="28"/>
          <w:lang w:val="uk-UA"/>
        </w:rPr>
        <w:t xml:space="preserve"> від 18 квітня 2012 р. № 606 “Про затвердження рекомендаційних переліків структурних підрозділів обласної, Київської та Севастопольської міської, районної, районної в мм. Києві та Севастополі державних адміністрацій”</w:t>
      </w:r>
      <w:r w:rsidR="00A1595D">
        <w:rPr>
          <w:rFonts w:ascii="Times New Roman" w:hAnsi="Times New Roman" w:cs="Times New Roman"/>
          <w:sz w:val="28"/>
          <w:szCs w:val="28"/>
          <w:lang w:val="uk-UA"/>
        </w:rPr>
        <w:t xml:space="preserve">  в редакції постанови Кабінету Міністрів України від </w:t>
      </w:r>
      <w:r w:rsidR="00A1595D" w:rsidRPr="00A1595D">
        <w:rPr>
          <w:rFonts w:ascii="Times New Roman" w:hAnsi="Times New Roman" w:cs="Times New Roman"/>
          <w:sz w:val="28"/>
          <w:szCs w:val="28"/>
          <w:lang w:val="uk-UA"/>
        </w:rPr>
        <w:t xml:space="preserve"> 3 листопада 2019 р. № 923</w:t>
      </w:r>
      <w:r w:rsidR="00A1595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розпорядження голови Одеської обласної державної адміністрації від 22 листопада 2019 року №1394/А-2019 «Деякі питання оптимізації структури районних державних адміністрації </w:t>
      </w:r>
      <w:r>
        <w:rPr>
          <w:rFonts w:ascii="Times New Roman" w:hAnsi="Times New Roman" w:cs="Times New Roman"/>
          <w:sz w:val="28"/>
          <w:szCs w:val="28"/>
          <w:lang w:val="uk-UA"/>
        </w:rPr>
        <w:lastRenderedPageBreak/>
        <w:t>Одеської області»</w:t>
      </w:r>
      <w:r w:rsidR="00A1595D">
        <w:rPr>
          <w:rFonts w:ascii="Times New Roman" w:hAnsi="Times New Roman" w:cs="Times New Roman"/>
          <w:sz w:val="28"/>
          <w:szCs w:val="28"/>
          <w:lang w:val="uk-UA"/>
        </w:rPr>
        <w:t>,</w:t>
      </w:r>
      <w:r w:rsidR="00244495">
        <w:rPr>
          <w:rFonts w:ascii="Times New Roman" w:hAnsi="Times New Roman" w:cs="Times New Roman"/>
          <w:sz w:val="28"/>
          <w:szCs w:val="28"/>
          <w:lang w:val="uk-UA"/>
        </w:rPr>
        <w:t xml:space="preserve"> </w:t>
      </w:r>
      <w:r w:rsidR="00C463E5">
        <w:rPr>
          <w:rFonts w:ascii="Times New Roman" w:hAnsi="Times New Roman" w:cs="Times New Roman"/>
          <w:sz w:val="28"/>
          <w:szCs w:val="28"/>
          <w:lang w:val="uk-UA"/>
        </w:rPr>
        <w:t>у</w:t>
      </w:r>
      <w:r w:rsidR="00244495">
        <w:rPr>
          <w:rFonts w:ascii="Times New Roman" w:hAnsi="Times New Roman" w:cs="Times New Roman"/>
          <w:sz w:val="28"/>
          <w:szCs w:val="28"/>
          <w:lang w:val="uk-UA"/>
        </w:rPr>
        <w:t xml:space="preserve"> листопад</w:t>
      </w:r>
      <w:r w:rsidR="00C463E5">
        <w:rPr>
          <w:rFonts w:ascii="Times New Roman" w:hAnsi="Times New Roman" w:cs="Times New Roman"/>
          <w:sz w:val="28"/>
          <w:szCs w:val="28"/>
          <w:lang w:val="uk-UA"/>
        </w:rPr>
        <w:t>і 2019 року</w:t>
      </w:r>
      <w:r w:rsidR="00244495">
        <w:rPr>
          <w:rFonts w:ascii="Times New Roman" w:hAnsi="Times New Roman" w:cs="Times New Roman"/>
          <w:sz w:val="28"/>
          <w:szCs w:val="28"/>
          <w:lang w:val="uk-UA"/>
        </w:rPr>
        <w:t xml:space="preserve"> було </w:t>
      </w:r>
      <w:r w:rsidR="00A1595D">
        <w:rPr>
          <w:rFonts w:ascii="Times New Roman" w:hAnsi="Times New Roman" w:cs="Times New Roman"/>
          <w:sz w:val="28"/>
          <w:szCs w:val="28"/>
          <w:lang w:val="uk-UA"/>
        </w:rPr>
        <w:t xml:space="preserve"> затверджено нову структуру райдержадміністрації у складі апарату та 8 структурних підрозділів</w:t>
      </w:r>
      <w:r w:rsidR="00C463E5">
        <w:rPr>
          <w:rFonts w:ascii="Times New Roman" w:hAnsi="Times New Roman" w:cs="Times New Roman"/>
          <w:sz w:val="28"/>
          <w:szCs w:val="28"/>
          <w:lang w:val="uk-UA"/>
        </w:rPr>
        <w:t xml:space="preserve"> </w:t>
      </w:r>
      <w:r w:rsidR="0031728B">
        <w:rPr>
          <w:rFonts w:ascii="Times New Roman" w:hAnsi="Times New Roman" w:cs="Times New Roman"/>
          <w:sz w:val="28"/>
          <w:szCs w:val="28"/>
          <w:lang w:val="uk-UA"/>
        </w:rPr>
        <w:t>(2 управління</w:t>
      </w:r>
      <w:r w:rsidR="00A1595D">
        <w:rPr>
          <w:rFonts w:ascii="Times New Roman" w:hAnsi="Times New Roman" w:cs="Times New Roman"/>
          <w:sz w:val="28"/>
          <w:szCs w:val="28"/>
          <w:lang w:val="uk-UA"/>
        </w:rPr>
        <w:t xml:space="preserve">, </w:t>
      </w:r>
      <w:r w:rsidR="00244495">
        <w:rPr>
          <w:rFonts w:ascii="Times New Roman" w:hAnsi="Times New Roman" w:cs="Times New Roman"/>
          <w:sz w:val="28"/>
          <w:szCs w:val="28"/>
          <w:lang w:val="uk-UA"/>
        </w:rPr>
        <w:t>1 служб</w:t>
      </w:r>
      <w:r w:rsidR="0031728B">
        <w:rPr>
          <w:rFonts w:ascii="Times New Roman" w:hAnsi="Times New Roman" w:cs="Times New Roman"/>
          <w:sz w:val="28"/>
          <w:szCs w:val="28"/>
          <w:lang w:val="uk-UA"/>
        </w:rPr>
        <w:t>а</w:t>
      </w:r>
      <w:r w:rsidR="00244495">
        <w:rPr>
          <w:rFonts w:ascii="Times New Roman" w:hAnsi="Times New Roman" w:cs="Times New Roman"/>
          <w:sz w:val="28"/>
          <w:szCs w:val="28"/>
          <w:lang w:val="uk-UA"/>
        </w:rPr>
        <w:t>, 4 відділ</w:t>
      </w:r>
      <w:r w:rsidR="0031728B">
        <w:rPr>
          <w:rFonts w:ascii="Times New Roman" w:hAnsi="Times New Roman" w:cs="Times New Roman"/>
          <w:sz w:val="28"/>
          <w:szCs w:val="28"/>
          <w:lang w:val="uk-UA"/>
        </w:rPr>
        <w:t>и, 1 сектор</w:t>
      </w:r>
      <w:r w:rsidR="00244495">
        <w:rPr>
          <w:rFonts w:ascii="Times New Roman" w:hAnsi="Times New Roman" w:cs="Times New Roman"/>
          <w:sz w:val="28"/>
          <w:szCs w:val="28"/>
          <w:lang w:val="uk-UA"/>
        </w:rPr>
        <w:t>) зі штатною чисельністю 67 одиниць. Враховуючи двохмісячний термін з часу попередження працівників про майбутнє вивільнення, робота районної державної адміністрації за новим штатним розписом розпочнеться з 17 лютого 2020 року.</w:t>
      </w:r>
    </w:p>
    <w:p w:rsidR="008F274F" w:rsidRPr="008C44C8" w:rsidRDefault="008F274F" w:rsidP="00B664B5">
      <w:pPr>
        <w:spacing w:line="276" w:lineRule="auto"/>
        <w:ind w:firstLine="709"/>
        <w:jc w:val="both"/>
        <w:rPr>
          <w:rFonts w:ascii="Times New Roman" w:hAnsi="Times New Roman" w:cs="Times New Roman"/>
          <w:sz w:val="28"/>
          <w:szCs w:val="28"/>
          <w:lang w:val="uk-UA"/>
        </w:rPr>
      </w:pPr>
      <w:r w:rsidRPr="008F274F">
        <w:rPr>
          <w:rFonts w:ascii="Times New Roman" w:hAnsi="Times New Roman" w:cs="Times New Roman"/>
          <w:sz w:val="28"/>
          <w:szCs w:val="28"/>
          <w:lang w:val="uk-UA"/>
        </w:rPr>
        <w:t xml:space="preserve">Станом на </w:t>
      </w:r>
      <w:r w:rsidR="00244495">
        <w:rPr>
          <w:rFonts w:ascii="Times New Roman" w:hAnsi="Times New Roman" w:cs="Times New Roman"/>
          <w:sz w:val="28"/>
          <w:szCs w:val="28"/>
          <w:lang w:val="uk-UA"/>
        </w:rPr>
        <w:t>31 грудня 2019 року</w:t>
      </w:r>
      <w:r w:rsidRPr="008F274F">
        <w:rPr>
          <w:rFonts w:ascii="Times New Roman" w:hAnsi="Times New Roman" w:cs="Times New Roman"/>
          <w:sz w:val="28"/>
          <w:szCs w:val="28"/>
          <w:lang w:val="uk-UA"/>
        </w:rPr>
        <w:t xml:space="preserve"> фактична чисельність працюючих - </w:t>
      </w:r>
      <w:r w:rsidRPr="00F069BC">
        <w:rPr>
          <w:rFonts w:ascii="Times New Roman" w:hAnsi="Times New Roman" w:cs="Times New Roman"/>
          <w:sz w:val="28"/>
          <w:szCs w:val="28"/>
          <w:lang w:val="uk-UA"/>
        </w:rPr>
        <w:t>84 о</w:t>
      </w:r>
      <w:r w:rsidR="00C463E5">
        <w:rPr>
          <w:rFonts w:ascii="Times New Roman" w:hAnsi="Times New Roman" w:cs="Times New Roman"/>
          <w:sz w:val="28"/>
          <w:szCs w:val="28"/>
          <w:lang w:val="uk-UA"/>
        </w:rPr>
        <w:t>соби</w:t>
      </w:r>
      <w:r w:rsidRPr="00CE0CB1">
        <w:rPr>
          <w:rFonts w:ascii="Times New Roman" w:hAnsi="Times New Roman" w:cs="Times New Roman"/>
          <w:sz w:val="28"/>
          <w:szCs w:val="28"/>
          <w:lang w:val="uk-UA"/>
        </w:rPr>
        <w:t xml:space="preserve">, в тому числі </w:t>
      </w:r>
      <w:r w:rsidR="00F069BC" w:rsidRPr="00CE0CB1">
        <w:rPr>
          <w:rFonts w:ascii="Times New Roman" w:hAnsi="Times New Roman" w:cs="Times New Roman"/>
          <w:sz w:val="28"/>
          <w:szCs w:val="28"/>
          <w:lang w:val="uk-UA"/>
        </w:rPr>
        <w:t xml:space="preserve">77 </w:t>
      </w:r>
      <w:r w:rsidR="00C463E5">
        <w:rPr>
          <w:rFonts w:ascii="Times New Roman" w:hAnsi="Times New Roman" w:cs="Times New Roman"/>
          <w:sz w:val="28"/>
          <w:szCs w:val="28"/>
          <w:lang w:val="uk-UA"/>
        </w:rPr>
        <w:t>державних</w:t>
      </w:r>
      <w:r w:rsidRPr="00CE0CB1">
        <w:rPr>
          <w:rFonts w:ascii="Times New Roman" w:hAnsi="Times New Roman" w:cs="Times New Roman"/>
          <w:sz w:val="28"/>
          <w:szCs w:val="28"/>
          <w:lang w:val="uk-UA"/>
        </w:rPr>
        <w:t xml:space="preserve"> службов</w:t>
      </w:r>
      <w:r w:rsidR="00C463E5">
        <w:rPr>
          <w:rFonts w:ascii="Times New Roman" w:hAnsi="Times New Roman" w:cs="Times New Roman"/>
          <w:sz w:val="28"/>
          <w:szCs w:val="28"/>
          <w:lang w:val="uk-UA"/>
        </w:rPr>
        <w:t>ці</w:t>
      </w:r>
      <w:r w:rsidRPr="00CE0CB1">
        <w:rPr>
          <w:rFonts w:ascii="Times New Roman" w:hAnsi="Times New Roman" w:cs="Times New Roman"/>
          <w:sz w:val="28"/>
          <w:szCs w:val="28"/>
          <w:lang w:val="uk-UA"/>
        </w:rPr>
        <w:t xml:space="preserve"> </w:t>
      </w:r>
      <w:r w:rsidRPr="008C44C8">
        <w:rPr>
          <w:rFonts w:ascii="Times New Roman" w:hAnsi="Times New Roman" w:cs="Times New Roman"/>
          <w:sz w:val="28"/>
          <w:szCs w:val="28"/>
          <w:lang w:val="uk-UA"/>
        </w:rPr>
        <w:t xml:space="preserve">(з них за категоріями посад «Б» - </w:t>
      </w:r>
      <w:r w:rsidR="008C44C8" w:rsidRPr="008C44C8">
        <w:rPr>
          <w:rFonts w:ascii="Times New Roman" w:hAnsi="Times New Roman" w:cs="Times New Roman"/>
          <w:sz w:val="28"/>
          <w:szCs w:val="28"/>
          <w:lang w:val="uk-UA"/>
        </w:rPr>
        <w:t>30</w:t>
      </w:r>
      <w:r w:rsidRPr="008C44C8">
        <w:rPr>
          <w:rFonts w:ascii="Times New Roman" w:hAnsi="Times New Roman" w:cs="Times New Roman"/>
          <w:sz w:val="28"/>
          <w:szCs w:val="28"/>
          <w:lang w:val="uk-UA"/>
        </w:rPr>
        <w:t xml:space="preserve">, «В» - </w:t>
      </w:r>
      <w:r w:rsidR="008C44C8" w:rsidRPr="008C44C8">
        <w:rPr>
          <w:rFonts w:ascii="Times New Roman" w:hAnsi="Times New Roman" w:cs="Times New Roman"/>
          <w:sz w:val="28"/>
          <w:szCs w:val="28"/>
          <w:lang w:val="uk-UA"/>
        </w:rPr>
        <w:t>47</w:t>
      </w:r>
      <w:r w:rsidRPr="008C44C8">
        <w:rPr>
          <w:rFonts w:ascii="Times New Roman" w:hAnsi="Times New Roman" w:cs="Times New Roman"/>
          <w:sz w:val="28"/>
          <w:szCs w:val="28"/>
          <w:lang w:val="uk-UA"/>
        </w:rPr>
        <w:t>). На кінець 201</w:t>
      </w:r>
      <w:r w:rsidR="008C44C8" w:rsidRPr="008C44C8">
        <w:rPr>
          <w:rFonts w:ascii="Times New Roman" w:hAnsi="Times New Roman" w:cs="Times New Roman"/>
          <w:sz w:val="28"/>
          <w:szCs w:val="28"/>
          <w:lang w:val="uk-UA"/>
        </w:rPr>
        <w:t>9</w:t>
      </w:r>
      <w:r w:rsidRPr="008C44C8">
        <w:rPr>
          <w:rFonts w:ascii="Times New Roman" w:hAnsi="Times New Roman" w:cs="Times New Roman"/>
          <w:sz w:val="28"/>
          <w:szCs w:val="28"/>
          <w:lang w:val="uk-UA"/>
        </w:rPr>
        <w:t xml:space="preserve"> року кількість вакантних посад станови</w:t>
      </w:r>
      <w:r w:rsidR="00C463E5">
        <w:rPr>
          <w:rFonts w:ascii="Times New Roman" w:hAnsi="Times New Roman" w:cs="Times New Roman"/>
          <w:sz w:val="28"/>
          <w:szCs w:val="28"/>
          <w:lang w:val="uk-UA"/>
        </w:rPr>
        <w:t>ла</w:t>
      </w:r>
      <w:r w:rsidRPr="008C44C8">
        <w:rPr>
          <w:rFonts w:ascii="Times New Roman" w:hAnsi="Times New Roman" w:cs="Times New Roman"/>
          <w:sz w:val="28"/>
          <w:szCs w:val="28"/>
          <w:lang w:val="uk-UA"/>
        </w:rPr>
        <w:t xml:space="preserve"> </w:t>
      </w:r>
      <w:r w:rsidR="008C44C8" w:rsidRPr="008C44C8">
        <w:rPr>
          <w:rFonts w:ascii="Times New Roman" w:hAnsi="Times New Roman" w:cs="Times New Roman"/>
          <w:sz w:val="28"/>
          <w:szCs w:val="28"/>
          <w:lang w:val="uk-UA"/>
        </w:rPr>
        <w:t>22</w:t>
      </w:r>
      <w:r w:rsidRPr="008C44C8">
        <w:rPr>
          <w:rFonts w:ascii="Times New Roman" w:hAnsi="Times New Roman" w:cs="Times New Roman"/>
          <w:sz w:val="28"/>
          <w:szCs w:val="28"/>
          <w:lang w:val="uk-UA"/>
        </w:rPr>
        <w:t xml:space="preserve"> одиниці, в тому числі </w:t>
      </w:r>
      <w:r w:rsidR="008C44C8" w:rsidRPr="008C44C8">
        <w:rPr>
          <w:rFonts w:ascii="Times New Roman" w:hAnsi="Times New Roman" w:cs="Times New Roman"/>
          <w:sz w:val="28"/>
          <w:szCs w:val="28"/>
          <w:lang w:val="uk-UA"/>
        </w:rPr>
        <w:t>20</w:t>
      </w:r>
      <w:r w:rsidRPr="008C44C8">
        <w:rPr>
          <w:rFonts w:ascii="Times New Roman" w:hAnsi="Times New Roman" w:cs="Times New Roman"/>
          <w:sz w:val="28"/>
          <w:szCs w:val="28"/>
          <w:lang w:val="uk-UA"/>
        </w:rPr>
        <w:t xml:space="preserve"> посад державної служби та </w:t>
      </w:r>
      <w:r w:rsidR="008C44C8" w:rsidRPr="008C44C8">
        <w:rPr>
          <w:rFonts w:ascii="Times New Roman" w:hAnsi="Times New Roman" w:cs="Times New Roman"/>
          <w:sz w:val="28"/>
          <w:szCs w:val="28"/>
          <w:lang w:val="uk-UA"/>
        </w:rPr>
        <w:t>2</w:t>
      </w:r>
      <w:r w:rsidRPr="008C44C8">
        <w:rPr>
          <w:rFonts w:ascii="Times New Roman" w:hAnsi="Times New Roman" w:cs="Times New Roman"/>
          <w:sz w:val="28"/>
          <w:szCs w:val="28"/>
          <w:lang w:val="uk-UA"/>
        </w:rPr>
        <w:t xml:space="preserve"> одиниці недержавної служби.</w:t>
      </w:r>
    </w:p>
    <w:p w:rsidR="00244495" w:rsidRPr="00F069BC" w:rsidRDefault="008F274F" w:rsidP="00B664B5">
      <w:pPr>
        <w:pStyle w:val="a3"/>
        <w:spacing w:line="276" w:lineRule="auto"/>
        <w:ind w:right="105" w:firstLine="590"/>
        <w:jc w:val="both"/>
        <w:rPr>
          <w:spacing w:val="1"/>
          <w:sz w:val="28"/>
          <w:szCs w:val="28"/>
          <w:lang w:val="ru-RU"/>
        </w:rPr>
      </w:pPr>
      <w:r w:rsidRPr="00913055">
        <w:rPr>
          <w:spacing w:val="1"/>
          <w:sz w:val="28"/>
          <w:szCs w:val="28"/>
          <w:lang w:val="ru-RU"/>
        </w:rPr>
        <w:t>Серед працюючих</w:t>
      </w:r>
      <w:r w:rsidR="00913055" w:rsidRPr="00913055">
        <w:rPr>
          <w:spacing w:val="1"/>
          <w:sz w:val="28"/>
          <w:szCs w:val="28"/>
          <w:lang w:val="ru-RU"/>
        </w:rPr>
        <w:t xml:space="preserve"> </w:t>
      </w:r>
      <w:r w:rsidR="00913055">
        <w:rPr>
          <w:spacing w:val="1"/>
          <w:sz w:val="28"/>
          <w:szCs w:val="28"/>
          <w:lang w:val="ru-RU"/>
        </w:rPr>
        <w:t>5</w:t>
      </w:r>
      <w:r w:rsidRPr="00913055">
        <w:rPr>
          <w:spacing w:val="1"/>
          <w:sz w:val="28"/>
          <w:szCs w:val="28"/>
          <w:lang w:val="ru-RU"/>
        </w:rPr>
        <w:t xml:space="preserve"> магістрів державного управління. </w:t>
      </w:r>
      <w:r w:rsidRPr="008C44C8">
        <w:rPr>
          <w:spacing w:val="1"/>
          <w:sz w:val="28"/>
          <w:szCs w:val="28"/>
          <w:lang w:val="ru-RU"/>
        </w:rPr>
        <w:t>Значна увага районної державної адміністрації приділяється питанню підвищення рівня професійної компетенції державних службовців. У 201</w:t>
      </w:r>
      <w:r w:rsidR="008C44C8" w:rsidRPr="008C44C8">
        <w:rPr>
          <w:spacing w:val="1"/>
          <w:sz w:val="28"/>
          <w:szCs w:val="28"/>
          <w:lang w:val="ru-RU"/>
        </w:rPr>
        <w:t>9</w:t>
      </w:r>
      <w:r w:rsidRPr="008C44C8">
        <w:rPr>
          <w:spacing w:val="1"/>
          <w:sz w:val="28"/>
          <w:szCs w:val="28"/>
          <w:lang w:val="ru-RU"/>
        </w:rPr>
        <w:t xml:space="preserve"> році підвищили кваліфікацію </w:t>
      </w:r>
      <w:r w:rsidR="008C44C8" w:rsidRPr="008C44C8">
        <w:rPr>
          <w:spacing w:val="1"/>
          <w:sz w:val="28"/>
          <w:szCs w:val="28"/>
          <w:lang w:val="ru-RU"/>
        </w:rPr>
        <w:t>5</w:t>
      </w:r>
      <w:r w:rsidR="00C463E5">
        <w:rPr>
          <w:spacing w:val="1"/>
          <w:sz w:val="28"/>
          <w:szCs w:val="28"/>
          <w:lang w:val="ru-RU"/>
        </w:rPr>
        <w:t xml:space="preserve"> осіб</w:t>
      </w:r>
      <w:r w:rsidRPr="008C44C8">
        <w:rPr>
          <w:spacing w:val="1"/>
          <w:sz w:val="28"/>
          <w:szCs w:val="28"/>
          <w:lang w:val="ru-RU"/>
        </w:rPr>
        <w:t xml:space="preserve">. </w:t>
      </w:r>
      <w:r w:rsidR="00F069BC" w:rsidRPr="008C44C8">
        <w:rPr>
          <w:spacing w:val="1"/>
          <w:sz w:val="28"/>
          <w:szCs w:val="28"/>
          <w:lang w:val="ru-RU"/>
        </w:rPr>
        <w:t>В 2019 році</w:t>
      </w:r>
      <w:r w:rsidRPr="008C44C8">
        <w:rPr>
          <w:spacing w:val="1"/>
          <w:sz w:val="28"/>
          <w:szCs w:val="28"/>
          <w:lang w:val="ru-RU"/>
        </w:rPr>
        <w:t xml:space="preserve"> в </w:t>
      </w:r>
      <w:r w:rsidR="00F069BC" w:rsidRPr="008C44C8">
        <w:rPr>
          <w:spacing w:val="1"/>
          <w:sz w:val="28"/>
          <w:szCs w:val="28"/>
          <w:lang w:val="ru-RU"/>
        </w:rPr>
        <w:t>Одеському</w:t>
      </w:r>
      <w:r w:rsidRPr="008C44C8">
        <w:rPr>
          <w:spacing w:val="1"/>
          <w:sz w:val="28"/>
          <w:szCs w:val="28"/>
          <w:lang w:val="ru-RU"/>
        </w:rPr>
        <w:t xml:space="preserve"> регіональному інституті державного </w:t>
      </w:r>
      <w:r w:rsidRPr="00F069BC">
        <w:rPr>
          <w:spacing w:val="1"/>
          <w:sz w:val="28"/>
          <w:szCs w:val="28"/>
          <w:lang w:val="ru-RU"/>
        </w:rPr>
        <w:t>управління Національної академії державного управління при Президентові України</w:t>
      </w:r>
      <w:r w:rsidR="00F069BC" w:rsidRPr="00F069BC">
        <w:rPr>
          <w:spacing w:val="1"/>
          <w:sz w:val="28"/>
          <w:szCs w:val="28"/>
          <w:lang w:val="ru-RU"/>
        </w:rPr>
        <w:t xml:space="preserve"> здобували</w:t>
      </w:r>
      <w:r w:rsidRPr="00F069BC">
        <w:rPr>
          <w:spacing w:val="1"/>
          <w:sz w:val="28"/>
          <w:szCs w:val="28"/>
          <w:lang w:val="ru-RU"/>
        </w:rPr>
        <w:t xml:space="preserve"> додаткову вищу о</w:t>
      </w:r>
      <w:r w:rsidR="00F069BC" w:rsidRPr="00F069BC">
        <w:rPr>
          <w:spacing w:val="1"/>
          <w:sz w:val="28"/>
          <w:szCs w:val="28"/>
          <w:lang w:val="ru-RU"/>
        </w:rPr>
        <w:t>світу 2 державних службовці</w:t>
      </w:r>
      <w:r w:rsidRPr="00F069BC">
        <w:rPr>
          <w:spacing w:val="1"/>
          <w:sz w:val="28"/>
          <w:szCs w:val="28"/>
          <w:lang w:val="ru-RU"/>
        </w:rPr>
        <w:t>.</w:t>
      </w:r>
    </w:p>
    <w:p w:rsidR="00244495" w:rsidRPr="00EF6C47" w:rsidRDefault="00244495" w:rsidP="00FD4382">
      <w:pPr>
        <w:spacing w:line="276" w:lineRule="auto"/>
        <w:ind w:firstLine="709"/>
        <w:jc w:val="both"/>
        <w:rPr>
          <w:rFonts w:ascii="Times New Roman" w:eastAsia="Times New Roman" w:hAnsi="Times New Roman"/>
          <w:sz w:val="28"/>
          <w:szCs w:val="28"/>
          <w:lang w:val="ru-RU"/>
        </w:rPr>
      </w:pPr>
      <w:r w:rsidRPr="00EF6C47">
        <w:rPr>
          <w:rFonts w:ascii="Times New Roman" w:eastAsia="Times New Roman" w:hAnsi="Times New Roman"/>
          <w:sz w:val="28"/>
          <w:szCs w:val="28"/>
          <w:lang w:val="ru-RU"/>
        </w:rPr>
        <w:t>При вирішенні першочергових завдань впродовж звітного періоду спостерігалась конструктивна співпраця між представницькою і виконавчою гілками влади району. Завдяки спільним зусиллям та відкритій політиці одним з найважливіших досягнень є громадсько-політична стабільність у районі, порозуміння між владою і громадами.</w:t>
      </w:r>
    </w:p>
    <w:p w:rsidR="0089663B" w:rsidRPr="0089663B" w:rsidRDefault="0089663B" w:rsidP="00FD4382">
      <w:pPr>
        <w:widowControl/>
        <w:spacing w:line="276" w:lineRule="auto"/>
        <w:ind w:firstLine="709"/>
        <w:contextualSpacing/>
        <w:jc w:val="both"/>
        <w:rPr>
          <w:rFonts w:ascii="Times New Roman" w:eastAsia="Calibri" w:hAnsi="Times New Roman" w:cs="Times New Roman"/>
          <w:sz w:val="28"/>
          <w:szCs w:val="28"/>
          <w:lang w:val="uk-UA"/>
        </w:rPr>
      </w:pPr>
      <w:r w:rsidRPr="0089663B">
        <w:rPr>
          <w:rFonts w:ascii="Times New Roman" w:eastAsia="Calibri" w:hAnsi="Times New Roman" w:cs="Times New Roman"/>
          <w:sz w:val="28"/>
          <w:szCs w:val="28"/>
          <w:lang w:val="uk-UA"/>
        </w:rPr>
        <w:t>Протягом 2019 року здійснювалась робота по взаємодії з інститутами громадського суспільства здійснюється відповідно до затвердженої від 27.11.2018 року №827-VII районної програми «Сприяння розвитку громадянського суспільства Роздільнянського району на 2018-2020 роки».</w:t>
      </w:r>
    </w:p>
    <w:p w:rsidR="0089663B" w:rsidRPr="0089663B" w:rsidRDefault="0089663B" w:rsidP="00FD4382">
      <w:pPr>
        <w:widowControl/>
        <w:spacing w:line="276" w:lineRule="auto"/>
        <w:ind w:firstLine="709"/>
        <w:contextualSpacing/>
        <w:jc w:val="both"/>
        <w:rPr>
          <w:rFonts w:ascii="Times New Roman" w:eastAsia="Calibri" w:hAnsi="Times New Roman" w:cs="Times New Roman"/>
          <w:sz w:val="28"/>
          <w:szCs w:val="28"/>
          <w:lang w:val="uk-UA"/>
        </w:rPr>
      </w:pPr>
      <w:r w:rsidRPr="0089663B">
        <w:rPr>
          <w:rFonts w:ascii="Times New Roman" w:eastAsia="Calibri" w:hAnsi="Times New Roman" w:cs="Times New Roman"/>
          <w:sz w:val="28"/>
          <w:szCs w:val="28"/>
          <w:lang w:val="uk-UA"/>
        </w:rPr>
        <w:t>З метою реалізації взаємодії узагальнення громадської думки щодо запропонованого вирішення питань, що потребували вивчення громадської думки та її врахування під час прийняття органом виконавчої влади остаточного рішення при Роздільнянській райдержадміністрації діє громадська рада за участі 11 представників інститутів громадянського суспільства, якою було проведено 4 засідання з розглядом 7 питань.</w:t>
      </w:r>
    </w:p>
    <w:p w:rsidR="0089663B" w:rsidRDefault="0089663B" w:rsidP="00FD4382">
      <w:pPr>
        <w:widowControl/>
        <w:spacing w:line="276" w:lineRule="auto"/>
        <w:ind w:firstLine="709"/>
        <w:contextualSpacing/>
        <w:jc w:val="both"/>
        <w:rPr>
          <w:rFonts w:ascii="Times New Roman" w:eastAsia="Calibri" w:hAnsi="Times New Roman" w:cs="Times New Roman"/>
          <w:sz w:val="28"/>
          <w:szCs w:val="28"/>
          <w:lang w:val="uk-UA"/>
        </w:rPr>
      </w:pPr>
      <w:r w:rsidRPr="0089663B">
        <w:rPr>
          <w:rFonts w:ascii="Times New Roman" w:eastAsia="Calibri" w:hAnsi="Times New Roman" w:cs="Times New Roman"/>
          <w:sz w:val="28"/>
          <w:szCs w:val="28"/>
          <w:lang w:val="uk-UA"/>
        </w:rPr>
        <w:t xml:space="preserve">На офіційному вебсайті Роздільнянської райдержадміністрації у розділі «Консультації з громадськістю», з метою підвищення якості підготовки рішень з важливих питань державного і суспільного життя з урахуванням громадської думки опубліковано </w:t>
      </w:r>
      <w:r w:rsidRPr="0089663B">
        <w:rPr>
          <w:rFonts w:ascii="Times New Roman" w:eastAsia="Calibri" w:hAnsi="Times New Roman" w:cs="Times New Roman"/>
          <w:b/>
          <w:sz w:val="28"/>
          <w:szCs w:val="28"/>
          <w:lang w:val="uk-UA"/>
        </w:rPr>
        <w:t>19 електронних консультацій та 7 громадських обговорень</w:t>
      </w:r>
      <w:r w:rsidRPr="0089663B">
        <w:rPr>
          <w:rFonts w:ascii="Times New Roman" w:eastAsia="Calibri" w:hAnsi="Times New Roman" w:cs="Times New Roman"/>
          <w:sz w:val="28"/>
          <w:szCs w:val="28"/>
          <w:lang w:val="uk-UA"/>
        </w:rPr>
        <w:t>, що у загальної кількості складає 26 розглянутих питань.</w:t>
      </w:r>
      <w:r w:rsidR="00EF6C47">
        <w:rPr>
          <w:rFonts w:ascii="Times New Roman" w:eastAsia="Calibri" w:hAnsi="Times New Roman" w:cs="Times New Roman"/>
          <w:sz w:val="28"/>
          <w:szCs w:val="28"/>
          <w:lang w:val="uk-UA"/>
        </w:rPr>
        <w:t xml:space="preserve"> </w:t>
      </w:r>
      <w:r w:rsidR="00647431">
        <w:rPr>
          <w:rFonts w:ascii="Times New Roman" w:eastAsia="Calibri" w:hAnsi="Times New Roman" w:cs="Times New Roman"/>
          <w:sz w:val="28"/>
          <w:szCs w:val="28"/>
          <w:lang w:val="uk-UA"/>
        </w:rPr>
        <w:t xml:space="preserve">За рейтингом   районних державних  адміністрацій  Одеської області  за напрямом  </w:t>
      </w:r>
      <w:r w:rsidR="00EF6C47">
        <w:rPr>
          <w:rFonts w:ascii="Times New Roman" w:eastAsia="Calibri" w:hAnsi="Times New Roman" w:cs="Times New Roman"/>
          <w:sz w:val="28"/>
          <w:szCs w:val="28"/>
          <w:lang w:val="uk-UA"/>
        </w:rPr>
        <w:t xml:space="preserve"> «співпраця з громадськістю» Роздільнянська районна державна адміністрація  посіла 3 місце.</w:t>
      </w:r>
    </w:p>
    <w:p w:rsidR="00B23A0B" w:rsidRPr="00B23A0B" w:rsidRDefault="00B23A0B" w:rsidP="00FD4382">
      <w:pPr>
        <w:widowControl/>
        <w:shd w:val="clear" w:color="auto" w:fill="FFFFFF"/>
        <w:spacing w:line="276" w:lineRule="auto"/>
        <w:ind w:firstLine="709"/>
        <w:jc w:val="both"/>
        <w:rPr>
          <w:rFonts w:ascii="Arial" w:eastAsia="Times New Roman" w:hAnsi="Arial" w:cs="Arial"/>
          <w:color w:val="000000"/>
          <w:sz w:val="28"/>
          <w:szCs w:val="28"/>
          <w:lang w:val="uk-UA" w:eastAsia="uk-UA"/>
        </w:rPr>
      </w:pPr>
      <w:r w:rsidRPr="00B23A0B">
        <w:rPr>
          <w:rFonts w:ascii="Times New Roman" w:eastAsia="Times New Roman" w:hAnsi="Times New Roman" w:cs="Times New Roman"/>
          <w:color w:val="000000"/>
          <w:sz w:val="28"/>
          <w:szCs w:val="28"/>
          <w:lang w:val="uk-UA" w:eastAsia="uk-UA"/>
        </w:rPr>
        <w:t xml:space="preserve">Відкритість влади є важливою ознакою демократичності. Питання відкритості стосується багатьох напрямів функціонування системи державної влади. З цієї метою функціонує офіційний вебсайт, який налічує 29 розділів, серед </w:t>
      </w:r>
      <w:r w:rsidRPr="00B23A0B">
        <w:rPr>
          <w:rFonts w:ascii="Times New Roman" w:eastAsia="Times New Roman" w:hAnsi="Times New Roman" w:cs="Times New Roman"/>
          <w:color w:val="000000"/>
          <w:sz w:val="28"/>
          <w:szCs w:val="28"/>
          <w:lang w:val="uk-UA" w:eastAsia="uk-UA"/>
        </w:rPr>
        <w:lastRenderedPageBreak/>
        <w:t>яких понад 300 підрозділів із актуальною інформацією про роботу окремо кожного підрозділу райдержадміністрації, з урахуванням графіків особистого прийому, новинами.</w:t>
      </w:r>
    </w:p>
    <w:p w:rsidR="00B23A0B" w:rsidRPr="00B23A0B" w:rsidRDefault="00B23A0B" w:rsidP="00FD4382">
      <w:pPr>
        <w:widowControl/>
        <w:shd w:val="clear" w:color="auto" w:fill="FFFFFF"/>
        <w:spacing w:line="276" w:lineRule="auto"/>
        <w:ind w:firstLine="709"/>
        <w:jc w:val="both"/>
        <w:rPr>
          <w:rFonts w:ascii="Arial" w:eastAsia="Times New Roman" w:hAnsi="Arial" w:cs="Arial"/>
          <w:color w:val="000000"/>
          <w:sz w:val="28"/>
          <w:szCs w:val="28"/>
          <w:lang w:val="uk-UA" w:eastAsia="uk-UA"/>
        </w:rPr>
      </w:pPr>
      <w:r w:rsidRPr="00B23A0B">
        <w:rPr>
          <w:rFonts w:ascii="Times New Roman" w:eastAsia="Times New Roman" w:hAnsi="Times New Roman" w:cs="Times New Roman"/>
          <w:color w:val="000000"/>
          <w:sz w:val="28"/>
          <w:szCs w:val="28"/>
          <w:lang w:val="uk-UA" w:eastAsia="uk-UA"/>
        </w:rPr>
        <w:t>Вебсайт органу влади є комунікативною основою, яка пов’язує його з отримувачами адміністративних послуг, тобто з громадою. Середня кількість відвідувань сайту становить близько 100 чоловік за добу. У залежності від важливості події, кількість відвідувачів може варіюватися від 50 до 200 і більше.</w:t>
      </w:r>
    </w:p>
    <w:p w:rsidR="00B23A0B" w:rsidRPr="00B23A0B" w:rsidRDefault="00B23A0B" w:rsidP="00FD4382">
      <w:pPr>
        <w:widowControl/>
        <w:shd w:val="clear" w:color="auto" w:fill="FFFFFF"/>
        <w:spacing w:line="276" w:lineRule="auto"/>
        <w:ind w:firstLine="709"/>
        <w:jc w:val="both"/>
        <w:rPr>
          <w:rFonts w:ascii="Arial" w:eastAsia="Times New Roman" w:hAnsi="Arial" w:cs="Arial"/>
          <w:color w:val="000000"/>
          <w:sz w:val="28"/>
          <w:szCs w:val="28"/>
          <w:lang w:val="uk-UA" w:eastAsia="uk-UA"/>
        </w:rPr>
      </w:pPr>
      <w:r w:rsidRPr="00B23A0B">
        <w:rPr>
          <w:rFonts w:ascii="Times New Roman" w:eastAsia="Times New Roman" w:hAnsi="Times New Roman" w:cs="Times New Roman"/>
          <w:color w:val="000000"/>
          <w:sz w:val="28"/>
          <w:szCs w:val="28"/>
          <w:lang w:val="uk-UA" w:eastAsia="uk-UA"/>
        </w:rPr>
        <w:t>Головні новини, оголошення та інша важлива інформація дублюється у соціальній мережі у фейсбук "Сектор комунікацій з громадськістю Роздільнянської РДА"  кількість переглядів бл. 2 тис. на добу.</w:t>
      </w:r>
    </w:p>
    <w:p w:rsidR="00EF6C47" w:rsidRPr="0089663B" w:rsidRDefault="00EF6C47" w:rsidP="00FD4382">
      <w:pPr>
        <w:widowControl/>
        <w:spacing w:line="276" w:lineRule="auto"/>
        <w:ind w:firstLine="709"/>
        <w:contextualSpacing/>
        <w:jc w:val="both"/>
        <w:rPr>
          <w:rFonts w:ascii="Calibri" w:eastAsia="Calibri" w:hAnsi="Calibri" w:cs="Times New Roman"/>
          <w:sz w:val="28"/>
          <w:szCs w:val="28"/>
          <w:lang w:val="uk-UA"/>
        </w:rPr>
      </w:pPr>
    </w:p>
    <w:p w:rsidR="003A5C81" w:rsidRPr="00FD4382" w:rsidRDefault="003A5C81" w:rsidP="00B664B5">
      <w:pPr>
        <w:pStyle w:val="a3"/>
        <w:spacing w:line="276" w:lineRule="auto"/>
        <w:ind w:left="0" w:firstLine="686"/>
        <w:jc w:val="both"/>
        <w:rPr>
          <w:sz w:val="28"/>
          <w:szCs w:val="28"/>
          <w:lang w:val="uk-UA"/>
        </w:rPr>
      </w:pPr>
      <w:r w:rsidRPr="00FD4382">
        <w:rPr>
          <w:sz w:val="28"/>
          <w:szCs w:val="28"/>
          <w:lang w:val="uk-UA"/>
        </w:rPr>
        <w:t xml:space="preserve">Одним з основних економічних показників розвитку району є наповнення місцевого </w:t>
      </w:r>
      <w:r w:rsidRPr="00FD4382">
        <w:rPr>
          <w:b/>
          <w:sz w:val="28"/>
          <w:szCs w:val="28"/>
          <w:lang w:val="uk-UA"/>
        </w:rPr>
        <w:t>бюджету.</w:t>
      </w:r>
    </w:p>
    <w:p w:rsidR="007120A1" w:rsidRPr="007120A1" w:rsidRDefault="003A5C81" w:rsidP="00B664B5">
      <w:pPr>
        <w:pStyle w:val="a3"/>
        <w:spacing w:line="276" w:lineRule="auto"/>
        <w:ind w:left="142" w:firstLine="544"/>
        <w:jc w:val="both"/>
        <w:rPr>
          <w:spacing w:val="1"/>
          <w:sz w:val="28"/>
          <w:szCs w:val="28"/>
          <w:lang w:val="ru-RU"/>
        </w:rPr>
      </w:pPr>
      <w:r>
        <w:rPr>
          <w:spacing w:val="1"/>
          <w:sz w:val="28"/>
          <w:szCs w:val="28"/>
          <w:lang w:val="ru-RU"/>
        </w:rPr>
        <w:t xml:space="preserve">У звітному періоді </w:t>
      </w:r>
      <w:r w:rsidR="007120A1" w:rsidRPr="007120A1">
        <w:rPr>
          <w:spacing w:val="1"/>
          <w:sz w:val="28"/>
          <w:szCs w:val="28"/>
          <w:lang w:val="ru-RU"/>
        </w:rPr>
        <w:t xml:space="preserve">доходна частина районного бюджету, в цілому з урахуванням трансфертів, виконана на 96,2 % до призначень звітного </w:t>
      </w:r>
      <w:proofErr w:type="gramStart"/>
      <w:r w:rsidR="007120A1" w:rsidRPr="007120A1">
        <w:rPr>
          <w:spacing w:val="1"/>
          <w:sz w:val="28"/>
          <w:szCs w:val="28"/>
          <w:lang w:val="ru-RU"/>
        </w:rPr>
        <w:t>періоду,  фактично</w:t>
      </w:r>
      <w:proofErr w:type="gramEnd"/>
      <w:r w:rsidR="007120A1" w:rsidRPr="007120A1">
        <w:rPr>
          <w:spacing w:val="1"/>
          <w:sz w:val="28"/>
          <w:szCs w:val="28"/>
          <w:lang w:val="ru-RU"/>
        </w:rPr>
        <w:t xml:space="preserve"> надійшло 466 366,8 тис. грн., у тому числі до загального фонду районного бюджету надійшло 443 338,9 тис. грн., що складає 96,5%,  до спеціального 23 027,9 тис. грн. або  91,3%.  </w:t>
      </w:r>
    </w:p>
    <w:p w:rsidR="007120A1" w:rsidRPr="00587F5A" w:rsidRDefault="007120A1" w:rsidP="00B664B5">
      <w:pPr>
        <w:pStyle w:val="a3"/>
        <w:spacing w:line="276" w:lineRule="auto"/>
        <w:ind w:left="142" w:firstLine="544"/>
        <w:jc w:val="both"/>
        <w:rPr>
          <w:color w:val="FF0000"/>
          <w:spacing w:val="1"/>
          <w:sz w:val="28"/>
          <w:szCs w:val="28"/>
          <w:lang w:val="ru-RU"/>
        </w:rPr>
      </w:pPr>
      <w:r w:rsidRPr="007120A1">
        <w:rPr>
          <w:spacing w:val="1"/>
          <w:sz w:val="28"/>
          <w:szCs w:val="28"/>
          <w:lang w:val="ru-RU"/>
        </w:rPr>
        <w:t xml:space="preserve"> Власних доходів районного бюджету надійшло 90 641,2 тис. грн., що становить 99,7%, у тому числі до загального фонду районного бюджету надійшло 88 423,2 тис. грн., що складає 98,9% або </w:t>
      </w:r>
      <w:r w:rsidR="00587F5A">
        <w:rPr>
          <w:spacing w:val="1"/>
          <w:sz w:val="28"/>
          <w:szCs w:val="28"/>
          <w:lang w:val="ru-RU"/>
        </w:rPr>
        <w:t>на 95</w:t>
      </w:r>
      <w:r w:rsidRPr="007120A1">
        <w:rPr>
          <w:spacing w:val="1"/>
          <w:sz w:val="28"/>
          <w:szCs w:val="28"/>
          <w:lang w:val="ru-RU"/>
        </w:rPr>
        <w:t>5,7 тис. грн. менше</w:t>
      </w:r>
      <w:r w:rsidR="00587F5A">
        <w:rPr>
          <w:spacing w:val="1"/>
          <w:sz w:val="28"/>
          <w:szCs w:val="28"/>
          <w:lang w:val="ru-RU"/>
        </w:rPr>
        <w:t xml:space="preserve">. </w:t>
      </w:r>
    </w:p>
    <w:p w:rsidR="007120A1" w:rsidRPr="007120A1" w:rsidRDefault="007120A1" w:rsidP="00B664B5">
      <w:pPr>
        <w:pStyle w:val="a3"/>
        <w:spacing w:line="276" w:lineRule="auto"/>
        <w:ind w:left="142" w:firstLine="544"/>
        <w:jc w:val="both"/>
        <w:rPr>
          <w:spacing w:val="1"/>
          <w:sz w:val="28"/>
          <w:szCs w:val="28"/>
          <w:lang w:val="ru-RU"/>
        </w:rPr>
      </w:pPr>
      <w:r w:rsidRPr="007120A1">
        <w:rPr>
          <w:spacing w:val="1"/>
          <w:sz w:val="28"/>
          <w:szCs w:val="28"/>
          <w:lang w:val="ru-RU"/>
        </w:rPr>
        <w:t>Базової дотації з Державного бюджету України надійшло в сумі 37 179,5 тис. грн. (100 %).</w:t>
      </w:r>
    </w:p>
    <w:p w:rsidR="007120A1" w:rsidRDefault="007120A1" w:rsidP="00B664B5">
      <w:pPr>
        <w:pStyle w:val="a3"/>
        <w:spacing w:line="276" w:lineRule="auto"/>
        <w:ind w:left="142" w:firstLine="544"/>
        <w:jc w:val="both"/>
        <w:rPr>
          <w:spacing w:val="1"/>
          <w:sz w:val="28"/>
          <w:szCs w:val="28"/>
          <w:lang w:val="ru-RU"/>
        </w:rPr>
      </w:pPr>
      <w:r w:rsidRPr="007120A1">
        <w:rPr>
          <w:spacing w:val="1"/>
          <w:sz w:val="28"/>
          <w:szCs w:val="28"/>
          <w:lang w:val="ru-RU"/>
        </w:rPr>
        <w:t>Додаткової дотації з державного бюджету місцевим бюджетам на здійснення переданих з державного бюджету видатків з утримання закладів освіти та охорони здоров`я в сумі 20 578,4 тис. грн. (100%)</w:t>
      </w:r>
      <w:r>
        <w:rPr>
          <w:spacing w:val="1"/>
          <w:sz w:val="28"/>
          <w:szCs w:val="28"/>
          <w:lang w:val="ru-RU"/>
        </w:rPr>
        <w:t>.</w:t>
      </w:r>
    </w:p>
    <w:p w:rsidR="003A5C81" w:rsidRDefault="003A5C81" w:rsidP="00B664B5">
      <w:pPr>
        <w:pStyle w:val="a3"/>
        <w:spacing w:line="276" w:lineRule="auto"/>
        <w:ind w:left="142" w:firstLine="544"/>
        <w:jc w:val="both"/>
        <w:rPr>
          <w:spacing w:val="1"/>
          <w:sz w:val="28"/>
          <w:szCs w:val="28"/>
          <w:lang w:val="ru-RU"/>
        </w:rPr>
      </w:pPr>
      <w:r w:rsidRPr="003A5C81">
        <w:rPr>
          <w:spacing w:val="1"/>
          <w:sz w:val="28"/>
          <w:szCs w:val="28"/>
          <w:lang w:val="ru-RU"/>
        </w:rPr>
        <w:t>Надійшло субвенцій з державного та міс</w:t>
      </w:r>
      <w:r>
        <w:rPr>
          <w:spacing w:val="1"/>
          <w:sz w:val="28"/>
          <w:szCs w:val="28"/>
          <w:lang w:val="ru-RU"/>
        </w:rPr>
        <w:t>цевих бюджетів загального фонду 297 157,7 тис.грн, спеціального фонду – 20 809,8 тис.грн</w:t>
      </w:r>
    </w:p>
    <w:p w:rsidR="00AF74A0" w:rsidRDefault="00AF74A0" w:rsidP="00B664B5">
      <w:pPr>
        <w:pStyle w:val="a3"/>
        <w:spacing w:line="276" w:lineRule="auto"/>
        <w:ind w:left="142" w:firstLine="544"/>
        <w:jc w:val="both"/>
        <w:rPr>
          <w:spacing w:val="1"/>
          <w:sz w:val="28"/>
          <w:szCs w:val="28"/>
          <w:lang w:val="ru-RU"/>
        </w:rPr>
      </w:pPr>
      <w:r w:rsidRPr="00AF74A0">
        <w:rPr>
          <w:spacing w:val="1"/>
          <w:sz w:val="28"/>
          <w:szCs w:val="28"/>
          <w:lang w:val="ru-RU"/>
        </w:rPr>
        <w:t>Видаткова частина загального фонду бюджету на звітний період   виконана на 94,4 % до планових призначень, що в сумі складає 427 002,15 тис. грн. при плані 452 250,</w:t>
      </w:r>
      <w:proofErr w:type="gramStart"/>
      <w:r w:rsidRPr="00AF74A0">
        <w:rPr>
          <w:spacing w:val="1"/>
          <w:sz w:val="28"/>
          <w:szCs w:val="28"/>
          <w:lang w:val="ru-RU"/>
        </w:rPr>
        <w:t>94  тис</w:t>
      </w:r>
      <w:proofErr w:type="gramEnd"/>
      <w:r w:rsidRPr="00AF74A0">
        <w:rPr>
          <w:spacing w:val="1"/>
          <w:sz w:val="28"/>
          <w:szCs w:val="28"/>
          <w:lang w:val="ru-RU"/>
        </w:rPr>
        <w:t>. грн.</w:t>
      </w:r>
    </w:p>
    <w:p w:rsidR="00AF74A0" w:rsidRDefault="00AF74A0" w:rsidP="00B664B5">
      <w:pPr>
        <w:pStyle w:val="a3"/>
        <w:spacing w:line="276" w:lineRule="auto"/>
        <w:ind w:left="142" w:firstLine="544"/>
        <w:jc w:val="both"/>
        <w:rPr>
          <w:spacing w:val="1"/>
          <w:sz w:val="28"/>
          <w:szCs w:val="28"/>
          <w:lang w:val="ru-RU"/>
        </w:rPr>
      </w:pPr>
      <w:r w:rsidRPr="00AF74A0">
        <w:rPr>
          <w:spacing w:val="1"/>
          <w:sz w:val="28"/>
          <w:szCs w:val="28"/>
          <w:lang w:val="ru-RU"/>
        </w:rPr>
        <w:t xml:space="preserve">За напрямками діяльності </w:t>
      </w:r>
      <w:r>
        <w:rPr>
          <w:spacing w:val="1"/>
          <w:sz w:val="28"/>
          <w:szCs w:val="28"/>
          <w:lang w:val="ru-RU"/>
        </w:rPr>
        <w:t>45,3</w:t>
      </w:r>
      <w:r w:rsidRPr="00AF74A0">
        <w:rPr>
          <w:spacing w:val="1"/>
          <w:sz w:val="28"/>
          <w:szCs w:val="28"/>
          <w:lang w:val="ru-RU"/>
        </w:rPr>
        <w:t xml:space="preserve"> % видатків спрямовано на фінансування закладів освіти </w:t>
      </w:r>
      <w:r>
        <w:rPr>
          <w:spacing w:val="1"/>
          <w:sz w:val="28"/>
          <w:szCs w:val="28"/>
          <w:lang w:val="ru-RU"/>
        </w:rPr>
        <w:t xml:space="preserve">(193323,45 тис.грн), 30,7 </w:t>
      </w:r>
      <w:r w:rsidR="00752130">
        <w:rPr>
          <w:spacing w:val="1"/>
          <w:sz w:val="28"/>
          <w:szCs w:val="28"/>
          <w:lang w:val="ru-RU"/>
        </w:rPr>
        <w:t xml:space="preserve">% </w:t>
      </w:r>
      <w:r w:rsidRPr="00AF74A0">
        <w:rPr>
          <w:spacing w:val="1"/>
          <w:sz w:val="28"/>
          <w:szCs w:val="28"/>
          <w:lang w:val="ru-RU"/>
        </w:rPr>
        <w:t>соціальний захист та соціальне забезпечення (</w:t>
      </w:r>
      <w:r w:rsidR="00752130">
        <w:rPr>
          <w:spacing w:val="1"/>
          <w:sz w:val="28"/>
          <w:szCs w:val="28"/>
          <w:lang w:val="ru-RU"/>
        </w:rPr>
        <w:t>131076,83</w:t>
      </w:r>
      <w:r w:rsidRPr="00AF74A0">
        <w:rPr>
          <w:spacing w:val="1"/>
          <w:sz w:val="28"/>
          <w:szCs w:val="28"/>
          <w:lang w:val="ru-RU"/>
        </w:rPr>
        <w:t xml:space="preserve"> тис</w:t>
      </w:r>
      <w:proofErr w:type="gramStart"/>
      <w:r w:rsidRPr="00AF74A0">
        <w:rPr>
          <w:spacing w:val="1"/>
          <w:sz w:val="28"/>
          <w:szCs w:val="28"/>
          <w:lang w:val="ru-RU"/>
        </w:rPr>
        <w:t>. грн</w:t>
      </w:r>
      <w:proofErr w:type="gramEnd"/>
      <w:r w:rsidRPr="00AF74A0">
        <w:rPr>
          <w:spacing w:val="1"/>
          <w:sz w:val="28"/>
          <w:szCs w:val="28"/>
          <w:lang w:val="ru-RU"/>
        </w:rPr>
        <w:t xml:space="preserve">), </w:t>
      </w:r>
      <w:r w:rsidR="00752130">
        <w:rPr>
          <w:spacing w:val="1"/>
          <w:sz w:val="28"/>
          <w:szCs w:val="28"/>
          <w:lang w:val="ru-RU"/>
        </w:rPr>
        <w:t>11,5</w:t>
      </w:r>
      <w:r w:rsidRPr="00AF74A0">
        <w:rPr>
          <w:spacing w:val="1"/>
          <w:sz w:val="28"/>
          <w:szCs w:val="28"/>
          <w:lang w:val="ru-RU"/>
        </w:rPr>
        <w:t xml:space="preserve"> % на охорону здоров’я (</w:t>
      </w:r>
      <w:r w:rsidR="00752130">
        <w:rPr>
          <w:spacing w:val="1"/>
          <w:sz w:val="28"/>
          <w:szCs w:val="28"/>
          <w:lang w:val="ru-RU"/>
        </w:rPr>
        <w:t>49009,69</w:t>
      </w:r>
      <w:r w:rsidRPr="00AF74A0">
        <w:rPr>
          <w:spacing w:val="1"/>
          <w:sz w:val="28"/>
          <w:szCs w:val="28"/>
          <w:lang w:val="ru-RU"/>
        </w:rPr>
        <w:t xml:space="preserve"> тис. грн), </w:t>
      </w:r>
      <w:r w:rsidR="00752130">
        <w:rPr>
          <w:spacing w:val="1"/>
          <w:sz w:val="28"/>
          <w:szCs w:val="28"/>
          <w:lang w:val="ru-RU"/>
        </w:rPr>
        <w:t>1,69</w:t>
      </w:r>
      <w:r w:rsidRPr="00AF74A0">
        <w:rPr>
          <w:spacing w:val="1"/>
          <w:sz w:val="28"/>
          <w:szCs w:val="28"/>
          <w:lang w:val="ru-RU"/>
        </w:rPr>
        <w:t xml:space="preserve">% </w:t>
      </w:r>
      <w:r w:rsidR="00752130">
        <w:rPr>
          <w:spacing w:val="1"/>
          <w:sz w:val="28"/>
          <w:szCs w:val="28"/>
          <w:lang w:val="ru-RU"/>
        </w:rPr>
        <w:t xml:space="preserve">на </w:t>
      </w:r>
      <w:r w:rsidR="00752130" w:rsidRPr="00752130">
        <w:rPr>
          <w:spacing w:val="1"/>
          <w:sz w:val="28"/>
          <w:szCs w:val="28"/>
          <w:lang w:val="ru-RU"/>
        </w:rPr>
        <w:t>культуру та мистецтво</w:t>
      </w:r>
      <w:r w:rsidRPr="00AF74A0">
        <w:rPr>
          <w:spacing w:val="1"/>
          <w:sz w:val="28"/>
          <w:szCs w:val="28"/>
          <w:lang w:val="ru-RU"/>
        </w:rPr>
        <w:t xml:space="preserve"> (</w:t>
      </w:r>
      <w:r w:rsidR="00752130">
        <w:rPr>
          <w:spacing w:val="1"/>
          <w:sz w:val="28"/>
          <w:szCs w:val="28"/>
          <w:lang w:val="ru-RU"/>
        </w:rPr>
        <w:t>7125,53 тис. грн),</w:t>
      </w:r>
      <w:r w:rsidR="00752130" w:rsidRPr="00752130">
        <w:rPr>
          <w:lang w:val="ru-RU"/>
        </w:rPr>
        <w:t xml:space="preserve"> </w:t>
      </w:r>
      <w:r w:rsidR="00752130" w:rsidRPr="00752130">
        <w:rPr>
          <w:spacing w:val="1"/>
          <w:sz w:val="28"/>
          <w:szCs w:val="28"/>
          <w:lang w:val="ru-RU"/>
        </w:rPr>
        <w:t xml:space="preserve">1,19% на державне управління (5117,15 тис. грн), </w:t>
      </w:r>
      <w:r w:rsidR="00752130">
        <w:rPr>
          <w:spacing w:val="1"/>
          <w:sz w:val="28"/>
          <w:szCs w:val="28"/>
          <w:lang w:val="ru-RU"/>
        </w:rPr>
        <w:t xml:space="preserve">1,15 % </w:t>
      </w:r>
      <w:r w:rsidRPr="00AF74A0">
        <w:rPr>
          <w:spacing w:val="1"/>
          <w:sz w:val="28"/>
          <w:szCs w:val="28"/>
          <w:lang w:val="ru-RU"/>
        </w:rPr>
        <w:t xml:space="preserve"> </w:t>
      </w:r>
      <w:r w:rsidR="00752130" w:rsidRPr="00752130">
        <w:rPr>
          <w:spacing w:val="1"/>
          <w:sz w:val="28"/>
          <w:szCs w:val="28"/>
          <w:lang w:val="ru-RU"/>
        </w:rPr>
        <w:t xml:space="preserve">на фізичну культуру і спорт </w:t>
      </w:r>
      <w:r w:rsidRPr="00AF74A0">
        <w:rPr>
          <w:spacing w:val="1"/>
          <w:sz w:val="28"/>
          <w:szCs w:val="28"/>
          <w:lang w:val="ru-RU"/>
        </w:rPr>
        <w:t>(</w:t>
      </w:r>
      <w:r w:rsidR="00752130">
        <w:rPr>
          <w:spacing w:val="1"/>
          <w:sz w:val="28"/>
          <w:szCs w:val="28"/>
          <w:lang w:val="ru-RU"/>
        </w:rPr>
        <w:t>4910,25</w:t>
      </w:r>
      <w:r w:rsidRPr="00AF74A0">
        <w:rPr>
          <w:spacing w:val="1"/>
          <w:sz w:val="28"/>
          <w:szCs w:val="28"/>
          <w:lang w:val="ru-RU"/>
        </w:rPr>
        <w:t xml:space="preserve"> тис. грн).</w:t>
      </w:r>
    </w:p>
    <w:p w:rsidR="003A5C81" w:rsidRDefault="003A5C81" w:rsidP="00B664B5">
      <w:pPr>
        <w:pStyle w:val="a3"/>
        <w:spacing w:line="276" w:lineRule="auto"/>
        <w:ind w:left="142" w:firstLine="544"/>
        <w:jc w:val="both"/>
        <w:rPr>
          <w:spacing w:val="1"/>
          <w:sz w:val="28"/>
          <w:szCs w:val="28"/>
          <w:lang w:val="ru-RU"/>
        </w:rPr>
      </w:pPr>
      <w:r w:rsidRPr="003A5C81">
        <w:rPr>
          <w:spacing w:val="1"/>
          <w:sz w:val="28"/>
          <w:szCs w:val="28"/>
          <w:lang w:val="ru-RU"/>
        </w:rPr>
        <w:t xml:space="preserve">Пріоритетним напрямом роботи в галузі бюджету </w:t>
      </w:r>
      <w:proofErr w:type="gramStart"/>
      <w:r w:rsidRPr="003A5C81">
        <w:rPr>
          <w:spacing w:val="1"/>
          <w:sz w:val="28"/>
          <w:szCs w:val="28"/>
          <w:lang w:val="ru-RU"/>
        </w:rPr>
        <w:t>та  фінансів</w:t>
      </w:r>
      <w:proofErr w:type="gramEnd"/>
      <w:r w:rsidRPr="003A5C81">
        <w:rPr>
          <w:spacing w:val="1"/>
          <w:sz w:val="28"/>
          <w:szCs w:val="28"/>
          <w:lang w:val="ru-RU"/>
        </w:rPr>
        <w:t xml:space="preserve"> залишається  забезпечення  автономії  та  фінансової  самостійності  місцевих</w:t>
      </w:r>
      <w:r>
        <w:rPr>
          <w:spacing w:val="1"/>
          <w:sz w:val="28"/>
          <w:szCs w:val="28"/>
          <w:lang w:val="ru-RU"/>
        </w:rPr>
        <w:t xml:space="preserve"> </w:t>
      </w:r>
      <w:r w:rsidRPr="003A5C81">
        <w:rPr>
          <w:spacing w:val="1"/>
          <w:sz w:val="28"/>
          <w:szCs w:val="28"/>
          <w:lang w:val="ru-RU"/>
        </w:rPr>
        <w:t>бюджетів, а також стимулювання до нарощування власної ресурсної бази.</w:t>
      </w:r>
    </w:p>
    <w:p w:rsidR="00C463E5" w:rsidRDefault="00C463E5" w:rsidP="00B664B5">
      <w:pPr>
        <w:pStyle w:val="1"/>
        <w:spacing w:line="276" w:lineRule="auto"/>
        <w:ind w:left="3246"/>
        <w:rPr>
          <w:spacing w:val="-2"/>
          <w:sz w:val="28"/>
          <w:szCs w:val="28"/>
          <w:lang w:val="ru-RU"/>
        </w:rPr>
      </w:pPr>
    </w:p>
    <w:p w:rsidR="005434A4" w:rsidRDefault="009A0044" w:rsidP="00B664B5">
      <w:pPr>
        <w:pStyle w:val="1"/>
        <w:spacing w:line="276" w:lineRule="auto"/>
        <w:ind w:left="3246"/>
        <w:rPr>
          <w:sz w:val="28"/>
          <w:szCs w:val="28"/>
          <w:lang w:val="ru-RU"/>
        </w:rPr>
      </w:pPr>
      <w:r w:rsidRPr="008F7422">
        <w:rPr>
          <w:spacing w:val="-2"/>
          <w:sz w:val="28"/>
          <w:szCs w:val="28"/>
          <w:lang w:val="ru-RU"/>
        </w:rPr>
        <w:t>С</w:t>
      </w:r>
      <w:r w:rsidRPr="008F7422">
        <w:rPr>
          <w:spacing w:val="1"/>
          <w:sz w:val="28"/>
          <w:szCs w:val="28"/>
          <w:lang w:val="ru-RU"/>
        </w:rPr>
        <w:t>і</w:t>
      </w:r>
      <w:r w:rsidRPr="008F7422">
        <w:rPr>
          <w:spacing w:val="-3"/>
          <w:sz w:val="28"/>
          <w:szCs w:val="28"/>
          <w:lang w:val="ru-RU"/>
        </w:rPr>
        <w:t>л</w:t>
      </w:r>
      <w:r w:rsidRPr="008F7422">
        <w:rPr>
          <w:spacing w:val="2"/>
          <w:sz w:val="28"/>
          <w:szCs w:val="28"/>
          <w:lang w:val="ru-RU"/>
        </w:rPr>
        <w:t>ь</w:t>
      </w:r>
      <w:r w:rsidRPr="008F7422">
        <w:rPr>
          <w:spacing w:val="-4"/>
          <w:sz w:val="28"/>
          <w:szCs w:val="28"/>
          <w:lang w:val="ru-RU"/>
        </w:rPr>
        <w:t>с</w:t>
      </w:r>
      <w:r w:rsidRPr="008F7422">
        <w:rPr>
          <w:spacing w:val="2"/>
          <w:sz w:val="28"/>
          <w:szCs w:val="28"/>
          <w:lang w:val="ru-RU"/>
        </w:rPr>
        <w:t>ь</w:t>
      </w:r>
      <w:r w:rsidRPr="008F7422">
        <w:rPr>
          <w:spacing w:val="-3"/>
          <w:sz w:val="28"/>
          <w:szCs w:val="28"/>
          <w:lang w:val="ru-RU"/>
        </w:rPr>
        <w:t>к</w:t>
      </w:r>
      <w:r w:rsidRPr="008F7422">
        <w:rPr>
          <w:sz w:val="28"/>
          <w:szCs w:val="28"/>
          <w:lang w:val="ru-RU"/>
        </w:rPr>
        <w:t>е</w:t>
      </w:r>
      <w:r w:rsidRPr="008F7422">
        <w:rPr>
          <w:spacing w:val="2"/>
          <w:sz w:val="28"/>
          <w:szCs w:val="28"/>
          <w:lang w:val="ru-RU"/>
        </w:rPr>
        <w:t xml:space="preserve"> </w:t>
      </w:r>
      <w:r w:rsidRPr="008F7422">
        <w:rPr>
          <w:spacing w:val="-7"/>
          <w:sz w:val="28"/>
          <w:szCs w:val="28"/>
          <w:lang w:val="ru-RU"/>
        </w:rPr>
        <w:t>г</w:t>
      </w:r>
      <w:r w:rsidRPr="008F7422">
        <w:rPr>
          <w:spacing w:val="1"/>
          <w:sz w:val="28"/>
          <w:szCs w:val="28"/>
          <w:lang w:val="ru-RU"/>
        </w:rPr>
        <w:t>о</w:t>
      </w:r>
      <w:r w:rsidRPr="008F7422">
        <w:rPr>
          <w:spacing w:val="-4"/>
          <w:sz w:val="28"/>
          <w:szCs w:val="28"/>
          <w:lang w:val="ru-RU"/>
        </w:rPr>
        <w:t>с</w:t>
      </w:r>
      <w:r w:rsidRPr="008F7422">
        <w:rPr>
          <w:spacing w:val="1"/>
          <w:sz w:val="28"/>
          <w:szCs w:val="28"/>
          <w:lang w:val="ru-RU"/>
        </w:rPr>
        <w:t>п</w:t>
      </w:r>
      <w:r w:rsidRPr="008F7422">
        <w:rPr>
          <w:spacing w:val="-3"/>
          <w:sz w:val="28"/>
          <w:szCs w:val="28"/>
          <w:lang w:val="ru-RU"/>
        </w:rPr>
        <w:t>о</w:t>
      </w:r>
      <w:r w:rsidRPr="008F7422">
        <w:rPr>
          <w:sz w:val="28"/>
          <w:szCs w:val="28"/>
          <w:lang w:val="ru-RU"/>
        </w:rPr>
        <w:t>д</w:t>
      </w:r>
      <w:r w:rsidRPr="008F7422">
        <w:rPr>
          <w:spacing w:val="2"/>
          <w:sz w:val="28"/>
          <w:szCs w:val="28"/>
          <w:lang w:val="ru-RU"/>
        </w:rPr>
        <w:t>а</w:t>
      </w:r>
      <w:r w:rsidRPr="008F7422">
        <w:rPr>
          <w:spacing w:val="-7"/>
          <w:sz w:val="28"/>
          <w:szCs w:val="28"/>
          <w:lang w:val="ru-RU"/>
        </w:rPr>
        <w:t>р</w:t>
      </w:r>
      <w:r w:rsidRPr="008F7422">
        <w:rPr>
          <w:sz w:val="28"/>
          <w:szCs w:val="28"/>
          <w:lang w:val="ru-RU"/>
        </w:rPr>
        <w:t>ст</w:t>
      </w:r>
      <w:r w:rsidRPr="008F7422">
        <w:rPr>
          <w:spacing w:val="-6"/>
          <w:sz w:val="28"/>
          <w:szCs w:val="28"/>
          <w:lang w:val="ru-RU"/>
        </w:rPr>
        <w:t>в</w:t>
      </w:r>
      <w:r w:rsidRPr="008F7422">
        <w:rPr>
          <w:spacing w:val="1"/>
          <w:sz w:val="28"/>
          <w:szCs w:val="28"/>
          <w:lang w:val="ru-RU"/>
        </w:rPr>
        <w:t>о</w:t>
      </w:r>
      <w:r w:rsidRPr="008F7422">
        <w:rPr>
          <w:sz w:val="28"/>
          <w:szCs w:val="28"/>
          <w:lang w:val="ru-RU"/>
        </w:rPr>
        <w:t>.</w:t>
      </w:r>
    </w:p>
    <w:p w:rsidR="008F7422" w:rsidRPr="008F7422" w:rsidRDefault="008F7422" w:rsidP="00B664B5">
      <w:pPr>
        <w:pStyle w:val="1"/>
        <w:spacing w:line="276" w:lineRule="auto"/>
        <w:ind w:left="3246"/>
        <w:rPr>
          <w:b w:val="0"/>
          <w:bCs w:val="0"/>
          <w:sz w:val="28"/>
          <w:szCs w:val="28"/>
          <w:lang w:val="ru-RU"/>
        </w:rPr>
      </w:pPr>
    </w:p>
    <w:p w:rsidR="008F7422" w:rsidRPr="008F7422" w:rsidRDefault="008F7422" w:rsidP="00B664B5">
      <w:pPr>
        <w:pStyle w:val="a3"/>
        <w:spacing w:line="276" w:lineRule="auto"/>
        <w:ind w:right="123" w:firstLine="566"/>
        <w:jc w:val="both"/>
        <w:rPr>
          <w:spacing w:val="-2"/>
          <w:sz w:val="28"/>
          <w:szCs w:val="28"/>
          <w:lang w:val="ru-RU"/>
        </w:rPr>
      </w:pPr>
      <w:r w:rsidRPr="008F7422">
        <w:rPr>
          <w:spacing w:val="-2"/>
          <w:sz w:val="28"/>
          <w:szCs w:val="28"/>
          <w:lang w:val="ru-RU"/>
        </w:rPr>
        <w:lastRenderedPageBreak/>
        <w:t>У районі функціонує 218 фермерських господарств та 32 великих сіль</w:t>
      </w:r>
      <w:r w:rsidR="00C463E5">
        <w:rPr>
          <w:spacing w:val="-2"/>
          <w:sz w:val="28"/>
          <w:szCs w:val="28"/>
          <w:lang w:val="ru-RU"/>
        </w:rPr>
        <w:t>ськогосподарських підприємства.</w:t>
      </w:r>
      <w:r w:rsidRPr="008F7422">
        <w:rPr>
          <w:spacing w:val="-2"/>
          <w:sz w:val="28"/>
          <w:szCs w:val="28"/>
          <w:lang w:val="ru-RU"/>
        </w:rPr>
        <w:t xml:space="preserve"> </w:t>
      </w:r>
      <w:r w:rsidR="00C463E5">
        <w:rPr>
          <w:spacing w:val="-2"/>
          <w:sz w:val="28"/>
          <w:szCs w:val="28"/>
          <w:lang w:val="ru-RU"/>
        </w:rPr>
        <w:t xml:space="preserve">Фермерськими </w:t>
      </w:r>
      <w:r w:rsidRPr="008F7422">
        <w:rPr>
          <w:spacing w:val="-2"/>
          <w:sz w:val="28"/>
          <w:szCs w:val="28"/>
          <w:lang w:val="ru-RU"/>
        </w:rPr>
        <w:t xml:space="preserve">господарствами використовується 13,6 тис.га землі, у т.ч. 13,2 тис.га -  сільськогосподарські угіддя (з них: 10,8 тис.га - </w:t>
      </w:r>
      <w:proofErr w:type="gramStart"/>
      <w:r w:rsidRPr="008F7422">
        <w:rPr>
          <w:spacing w:val="-2"/>
          <w:sz w:val="28"/>
          <w:szCs w:val="28"/>
          <w:lang w:val="ru-RU"/>
        </w:rPr>
        <w:t>рілля,  2</w:t>
      </w:r>
      <w:proofErr w:type="gramEnd"/>
      <w:r w:rsidRPr="008F7422">
        <w:rPr>
          <w:spacing w:val="-2"/>
          <w:sz w:val="28"/>
          <w:szCs w:val="28"/>
          <w:lang w:val="ru-RU"/>
        </w:rPr>
        <w:t>,18 тис.га - пасовища, багаторічні насадження - 66,5 га  та інші).</w:t>
      </w:r>
    </w:p>
    <w:p w:rsidR="008F7422" w:rsidRDefault="008F7422" w:rsidP="00B664B5">
      <w:pPr>
        <w:pStyle w:val="a3"/>
        <w:spacing w:line="276" w:lineRule="auto"/>
        <w:ind w:right="123" w:firstLine="566"/>
        <w:jc w:val="both"/>
        <w:rPr>
          <w:spacing w:val="-2"/>
          <w:sz w:val="28"/>
          <w:szCs w:val="28"/>
          <w:lang w:val="ru-RU"/>
        </w:rPr>
      </w:pPr>
      <w:r w:rsidRPr="008F7422">
        <w:rPr>
          <w:spacing w:val="-2"/>
          <w:sz w:val="28"/>
          <w:szCs w:val="28"/>
          <w:lang w:val="ru-RU"/>
        </w:rPr>
        <w:t>У користуванні особистих підсобних господарств (10722 одиниці) знаходиться 4602,4 га земель, в тому числі сільськогосподарських угідь - 4600,8 га</w:t>
      </w:r>
      <w:r w:rsidR="00AE34B6">
        <w:rPr>
          <w:spacing w:val="-2"/>
          <w:sz w:val="28"/>
          <w:szCs w:val="28"/>
          <w:lang w:val="ru-RU"/>
        </w:rPr>
        <w:t>.</w:t>
      </w:r>
    </w:p>
    <w:p w:rsidR="001C2325" w:rsidRDefault="001C2325" w:rsidP="00B664B5">
      <w:pPr>
        <w:pStyle w:val="a3"/>
        <w:spacing w:line="276" w:lineRule="auto"/>
        <w:ind w:right="123" w:firstLine="566"/>
        <w:jc w:val="both"/>
        <w:rPr>
          <w:spacing w:val="-2"/>
          <w:sz w:val="28"/>
          <w:szCs w:val="28"/>
          <w:lang w:val="ru-RU"/>
        </w:rPr>
      </w:pPr>
      <w:r w:rsidRPr="001C2325">
        <w:rPr>
          <w:spacing w:val="-2"/>
          <w:sz w:val="28"/>
          <w:szCs w:val="28"/>
          <w:lang w:val="ru-RU"/>
        </w:rPr>
        <w:t>В оренді знаходяться 8360 паїв на площі 48458,46 га, з яких невитребуваних паїв 244 од. на площі 1679,75 га.</w:t>
      </w:r>
    </w:p>
    <w:p w:rsidR="00AE34B6" w:rsidRPr="00AE34B6" w:rsidRDefault="00AE34B6" w:rsidP="00B664B5">
      <w:pPr>
        <w:pStyle w:val="a3"/>
        <w:spacing w:line="276" w:lineRule="auto"/>
        <w:ind w:right="123" w:firstLine="566"/>
        <w:jc w:val="both"/>
        <w:rPr>
          <w:spacing w:val="-2"/>
          <w:sz w:val="28"/>
          <w:szCs w:val="28"/>
          <w:lang w:val="ru-RU"/>
        </w:rPr>
      </w:pPr>
      <w:r w:rsidRPr="00AE34B6">
        <w:rPr>
          <w:spacing w:val="-2"/>
          <w:sz w:val="28"/>
          <w:szCs w:val="28"/>
          <w:lang w:val="ru-RU"/>
        </w:rPr>
        <w:t xml:space="preserve">За результатами проведених у 2019 році аукціонів продано права оренди 16 земельних ділянок сільськогосподарського призначення державної власності, </w:t>
      </w:r>
      <w:proofErr w:type="gramStart"/>
      <w:r w:rsidRPr="00AE34B6">
        <w:rPr>
          <w:spacing w:val="-2"/>
          <w:sz w:val="28"/>
          <w:szCs w:val="28"/>
          <w:lang w:val="ru-RU"/>
        </w:rPr>
        <w:t>розташованих  на</w:t>
      </w:r>
      <w:proofErr w:type="gramEnd"/>
      <w:r w:rsidRPr="00AE34B6">
        <w:rPr>
          <w:spacing w:val="-2"/>
          <w:sz w:val="28"/>
          <w:szCs w:val="28"/>
          <w:lang w:val="ru-RU"/>
        </w:rPr>
        <w:t xml:space="preserve"> території Роздільнянського району, </w:t>
      </w:r>
      <w:r w:rsidR="00C463E5">
        <w:rPr>
          <w:spacing w:val="-2"/>
          <w:sz w:val="28"/>
          <w:szCs w:val="28"/>
          <w:lang w:val="ru-RU"/>
        </w:rPr>
        <w:t xml:space="preserve">загальною площею 268,5829 га. </w:t>
      </w:r>
    </w:p>
    <w:p w:rsidR="00AE34B6" w:rsidRDefault="00AE34B6" w:rsidP="00B664B5">
      <w:pPr>
        <w:pStyle w:val="a3"/>
        <w:spacing w:line="276" w:lineRule="auto"/>
        <w:ind w:right="123" w:firstLine="566"/>
        <w:jc w:val="both"/>
        <w:rPr>
          <w:spacing w:val="-2"/>
          <w:sz w:val="28"/>
          <w:szCs w:val="28"/>
          <w:lang w:val="ru-RU"/>
        </w:rPr>
      </w:pPr>
      <w:r w:rsidRPr="00AE34B6">
        <w:rPr>
          <w:spacing w:val="-2"/>
          <w:sz w:val="28"/>
          <w:szCs w:val="28"/>
          <w:lang w:val="ru-RU"/>
        </w:rPr>
        <w:t>Від продажу зазначеного права до сільських бюджетів надійшло 630132,75 грн. при середній ставці орендної плати 10,11 % від нормативної грошової оцінки земельних ділянок.</w:t>
      </w:r>
    </w:p>
    <w:p w:rsidR="001C2325" w:rsidRPr="001C2325" w:rsidRDefault="001C2325" w:rsidP="00B664B5">
      <w:pPr>
        <w:pStyle w:val="a3"/>
        <w:spacing w:line="276" w:lineRule="auto"/>
        <w:ind w:right="123" w:firstLine="566"/>
        <w:jc w:val="both"/>
        <w:rPr>
          <w:spacing w:val="-2"/>
          <w:sz w:val="28"/>
          <w:szCs w:val="28"/>
          <w:lang w:val="ru-RU"/>
        </w:rPr>
      </w:pPr>
      <w:r w:rsidRPr="001C2325">
        <w:rPr>
          <w:spacing w:val="-2"/>
          <w:sz w:val="28"/>
          <w:szCs w:val="28"/>
          <w:lang w:val="ru-RU"/>
        </w:rPr>
        <w:t>Через відсутність ефективних опадів погодні умови для росту та розвитку сільськогосподарських культур в 2019 році були малосприятливими.</w:t>
      </w:r>
    </w:p>
    <w:p w:rsidR="001C2325" w:rsidRPr="001C2325" w:rsidRDefault="001C2325" w:rsidP="00B664B5">
      <w:pPr>
        <w:pStyle w:val="a3"/>
        <w:spacing w:line="276" w:lineRule="auto"/>
        <w:ind w:right="123" w:firstLine="566"/>
        <w:jc w:val="both"/>
        <w:rPr>
          <w:spacing w:val="-2"/>
          <w:sz w:val="28"/>
          <w:szCs w:val="28"/>
          <w:lang w:val="ru-RU"/>
        </w:rPr>
      </w:pPr>
      <w:r w:rsidRPr="001C2325">
        <w:rPr>
          <w:spacing w:val="-2"/>
          <w:sz w:val="28"/>
          <w:szCs w:val="28"/>
          <w:lang w:val="ru-RU"/>
        </w:rPr>
        <w:t xml:space="preserve">У ході збиральних робіт за оперативними даними намолочено озимої пшениці - 67785 т (середня урожайність 33,3 ц/га); сонящнику </w:t>
      </w:r>
      <w:proofErr w:type="gramStart"/>
      <w:r w:rsidRPr="001C2325">
        <w:rPr>
          <w:spacing w:val="-2"/>
          <w:sz w:val="28"/>
          <w:szCs w:val="28"/>
          <w:lang w:val="ru-RU"/>
        </w:rPr>
        <w:t>–  21620</w:t>
      </w:r>
      <w:proofErr w:type="gramEnd"/>
      <w:r w:rsidRPr="001C2325">
        <w:rPr>
          <w:spacing w:val="-2"/>
          <w:sz w:val="28"/>
          <w:szCs w:val="28"/>
          <w:lang w:val="ru-RU"/>
        </w:rPr>
        <w:t xml:space="preserve"> т (15,5ц/га); ячменю озимого – 14462 т</w:t>
      </w:r>
      <w:r w:rsidR="00587F5A">
        <w:rPr>
          <w:spacing w:val="-2"/>
          <w:sz w:val="28"/>
          <w:szCs w:val="28"/>
          <w:lang w:val="ru-RU"/>
        </w:rPr>
        <w:t xml:space="preserve"> </w:t>
      </w:r>
      <w:r w:rsidRPr="001C2325">
        <w:rPr>
          <w:spacing w:val="-2"/>
          <w:sz w:val="28"/>
          <w:szCs w:val="28"/>
          <w:lang w:val="ru-RU"/>
        </w:rPr>
        <w:t>(27,1 ц/га); озимого ріпаку – 10156 (14,0 ц/га); ячменю ярого – 638т (18,8 ц/га), ярої пшениці – 372 т (24,5ц/га), , гороху – 336 т 10,8 ц/га.</w:t>
      </w:r>
    </w:p>
    <w:p w:rsidR="001C2325" w:rsidRPr="00AE34B6" w:rsidRDefault="001C2325" w:rsidP="00B664B5">
      <w:pPr>
        <w:pStyle w:val="a3"/>
        <w:spacing w:line="276" w:lineRule="auto"/>
        <w:ind w:right="123" w:firstLine="566"/>
        <w:jc w:val="both"/>
        <w:rPr>
          <w:spacing w:val="-2"/>
          <w:sz w:val="28"/>
          <w:szCs w:val="28"/>
          <w:lang w:val="ru-RU"/>
        </w:rPr>
      </w:pPr>
      <w:r w:rsidRPr="001C2325">
        <w:rPr>
          <w:spacing w:val="-2"/>
          <w:sz w:val="28"/>
          <w:szCs w:val="28"/>
          <w:lang w:val="ru-RU"/>
        </w:rPr>
        <w:t>Під урожай 2020 року посіяно 22700 га озимої пшениця, 6400 га озимого ячменю, 6321 га озимого ріпаку.</w:t>
      </w:r>
    </w:p>
    <w:p w:rsidR="00AE34B6" w:rsidRPr="00AE34B6" w:rsidRDefault="00587F5A" w:rsidP="00B664B5">
      <w:pPr>
        <w:pStyle w:val="a3"/>
        <w:spacing w:line="276" w:lineRule="auto"/>
        <w:ind w:right="123" w:firstLine="566"/>
        <w:jc w:val="both"/>
        <w:rPr>
          <w:spacing w:val="-2"/>
          <w:sz w:val="28"/>
          <w:szCs w:val="28"/>
          <w:lang w:val="ru-RU"/>
        </w:rPr>
      </w:pPr>
      <w:r>
        <w:rPr>
          <w:spacing w:val="-2"/>
          <w:sz w:val="28"/>
          <w:szCs w:val="28"/>
          <w:lang w:val="ru-RU"/>
        </w:rPr>
        <w:t xml:space="preserve">На </w:t>
      </w:r>
      <w:r w:rsidR="00C463E5">
        <w:rPr>
          <w:spacing w:val="-2"/>
          <w:sz w:val="28"/>
          <w:szCs w:val="28"/>
          <w:lang w:val="ru-RU"/>
        </w:rPr>
        <w:t xml:space="preserve">кінець </w:t>
      </w:r>
      <w:r w:rsidR="00AE34B6" w:rsidRPr="00AE34B6">
        <w:rPr>
          <w:spacing w:val="-2"/>
          <w:sz w:val="28"/>
          <w:szCs w:val="28"/>
          <w:lang w:val="ru-RU"/>
        </w:rPr>
        <w:t xml:space="preserve">2019 року в сільгосппідприємствах Роздільнянського району </w:t>
      </w:r>
      <w:r w:rsidR="00C463E5">
        <w:rPr>
          <w:spacing w:val="-2"/>
          <w:sz w:val="28"/>
          <w:szCs w:val="28"/>
          <w:lang w:val="ru-RU"/>
        </w:rPr>
        <w:t xml:space="preserve">налічувалось </w:t>
      </w:r>
      <w:r w:rsidR="00AE34B6" w:rsidRPr="00AE34B6">
        <w:rPr>
          <w:spacing w:val="-2"/>
          <w:sz w:val="28"/>
          <w:szCs w:val="28"/>
          <w:lang w:val="ru-RU"/>
        </w:rPr>
        <w:t xml:space="preserve">  199 голів ВРХ, в.ч. корів - 83 голови. Протягом 2019 року </w:t>
      </w:r>
      <w:proofErr w:type="gramStart"/>
      <w:r w:rsidR="00AE34B6" w:rsidRPr="00AE34B6">
        <w:rPr>
          <w:spacing w:val="-2"/>
          <w:sz w:val="28"/>
          <w:szCs w:val="28"/>
          <w:lang w:val="ru-RU"/>
        </w:rPr>
        <w:t>прослідковується  суттєве</w:t>
      </w:r>
      <w:proofErr w:type="gramEnd"/>
      <w:r w:rsidR="00AE34B6" w:rsidRPr="00AE34B6">
        <w:rPr>
          <w:spacing w:val="-2"/>
          <w:sz w:val="28"/>
          <w:szCs w:val="28"/>
          <w:lang w:val="ru-RU"/>
        </w:rPr>
        <w:t xml:space="preserve"> зменшення  чисельності поголів’я по всіх видах тварин.</w:t>
      </w:r>
    </w:p>
    <w:p w:rsidR="00AE34B6" w:rsidRPr="00AE34B6" w:rsidRDefault="005C7564" w:rsidP="00B664B5">
      <w:pPr>
        <w:pStyle w:val="a3"/>
        <w:spacing w:line="276" w:lineRule="auto"/>
        <w:ind w:right="123" w:firstLine="566"/>
        <w:jc w:val="both"/>
        <w:rPr>
          <w:spacing w:val="-2"/>
          <w:sz w:val="28"/>
          <w:szCs w:val="28"/>
          <w:lang w:val="ru-RU"/>
        </w:rPr>
      </w:pPr>
      <w:r>
        <w:rPr>
          <w:spacing w:val="-2"/>
          <w:sz w:val="28"/>
          <w:szCs w:val="28"/>
          <w:lang w:val="ru-RU"/>
        </w:rPr>
        <w:t xml:space="preserve"> Показники </w:t>
      </w:r>
      <w:proofErr w:type="gramStart"/>
      <w:r>
        <w:rPr>
          <w:spacing w:val="-2"/>
          <w:sz w:val="28"/>
          <w:szCs w:val="28"/>
          <w:lang w:val="ru-RU"/>
        </w:rPr>
        <w:t>виробництва</w:t>
      </w:r>
      <w:r w:rsidR="00AE34B6" w:rsidRPr="00AE34B6">
        <w:rPr>
          <w:spacing w:val="-2"/>
          <w:sz w:val="28"/>
          <w:szCs w:val="28"/>
          <w:lang w:val="ru-RU"/>
        </w:rPr>
        <w:t xml:space="preserve">  основних</w:t>
      </w:r>
      <w:proofErr w:type="gramEnd"/>
      <w:r w:rsidR="00AE34B6" w:rsidRPr="00AE34B6">
        <w:rPr>
          <w:spacing w:val="-2"/>
          <w:sz w:val="28"/>
          <w:szCs w:val="28"/>
          <w:lang w:val="ru-RU"/>
        </w:rPr>
        <w:t xml:space="preserve"> видів  продукції тваринництва стан</w:t>
      </w:r>
      <w:r>
        <w:rPr>
          <w:spacing w:val="-2"/>
          <w:sz w:val="28"/>
          <w:szCs w:val="28"/>
          <w:lang w:val="ru-RU"/>
        </w:rPr>
        <w:t>ом на 01.12.2019 року</w:t>
      </w:r>
      <w:r w:rsidR="00AE34B6" w:rsidRPr="00AE34B6">
        <w:rPr>
          <w:spacing w:val="-2"/>
          <w:sz w:val="28"/>
          <w:szCs w:val="28"/>
          <w:lang w:val="ru-RU"/>
        </w:rPr>
        <w:t>:</w:t>
      </w:r>
    </w:p>
    <w:p w:rsidR="00AE34B6" w:rsidRPr="00AE34B6" w:rsidRDefault="00AE34B6" w:rsidP="00B664B5">
      <w:pPr>
        <w:pStyle w:val="a3"/>
        <w:spacing w:line="276" w:lineRule="auto"/>
        <w:ind w:right="123" w:firstLine="566"/>
        <w:jc w:val="both"/>
        <w:rPr>
          <w:spacing w:val="-2"/>
          <w:sz w:val="28"/>
          <w:szCs w:val="28"/>
          <w:lang w:val="ru-RU"/>
        </w:rPr>
      </w:pPr>
      <w:r w:rsidRPr="00AE34B6">
        <w:rPr>
          <w:spacing w:val="-2"/>
          <w:sz w:val="28"/>
          <w:szCs w:val="28"/>
          <w:lang w:val="ru-RU"/>
        </w:rPr>
        <w:t>-</w:t>
      </w:r>
      <w:r w:rsidRPr="00AE34B6">
        <w:rPr>
          <w:spacing w:val="-2"/>
          <w:sz w:val="28"/>
          <w:szCs w:val="28"/>
          <w:lang w:val="ru-RU"/>
        </w:rPr>
        <w:tab/>
        <w:t xml:space="preserve">виробництво </w:t>
      </w:r>
      <w:proofErr w:type="gramStart"/>
      <w:r w:rsidRPr="00AE34B6">
        <w:rPr>
          <w:spacing w:val="-2"/>
          <w:sz w:val="28"/>
          <w:szCs w:val="28"/>
          <w:lang w:val="ru-RU"/>
        </w:rPr>
        <w:t>молока  по</w:t>
      </w:r>
      <w:proofErr w:type="gramEnd"/>
      <w:r w:rsidRPr="00AE34B6">
        <w:rPr>
          <w:spacing w:val="-2"/>
          <w:sz w:val="28"/>
          <w:szCs w:val="28"/>
          <w:lang w:val="ru-RU"/>
        </w:rPr>
        <w:t xml:space="preserve"> сільгосппідприємствах району – 468,1 тонни,</w:t>
      </w:r>
    </w:p>
    <w:p w:rsidR="00AE34B6" w:rsidRDefault="00AE34B6" w:rsidP="00B664B5">
      <w:pPr>
        <w:pStyle w:val="a3"/>
        <w:spacing w:line="276" w:lineRule="auto"/>
        <w:ind w:right="123" w:firstLine="566"/>
        <w:jc w:val="both"/>
        <w:rPr>
          <w:spacing w:val="-2"/>
          <w:sz w:val="28"/>
          <w:szCs w:val="28"/>
          <w:lang w:val="ru-RU"/>
        </w:rPr>
      </w:pPr>
      <w:r w:rsidRPr="00AE34B6">
        <w:rPr>
          <w:spacing w:val="-2"/>
          <w:sz w:val="28"/>
          <w:szCs w:val="28"/>
          <w:lang w:val="ru-RU"/>
        </w:rPr>
        <w:t>-</w:t>
      </w:r>
      <w:r w:rsidRPr="00AE34B6">
        <w:rPr>
          <w:spacing w:val="-2"/>
          <w:sz w:val="28"/>
          <w:szCs w:val="28"/>
          <w:lang w:val="ru-RU"/>
        </w:rPr>
        <w:tab/>
        <w:t>обсяг виробництва м’яса – 202,7 тонни</w:t>
      </w:r>
      <w:r>
        <w:rPr>
          <w:spacing w:val="-2"/>
          <w:sz w:val="28"/>
          <w:szCs w:val="28"/>
          <w:lang w:val="ru-RU"/>
        </w:rPr>
        <w:t>.</w:t>
      </w:r>
    </w:p>
    <w:p w:rsidR="005F4951" w:rsidRPr="00D9146E" w:rsidRDefault="005F4951" w:rsidP="00B664B5">
      <w:pPr>
        <w:spacing w:line="276" w:lineRule="auto"/>
        <w:ind w:firstLine="709"/>
        <w:jc w:val="both"/>
        <w:rPr>
          <w:rFonts w:ascii="Times New Roman" w:hAnsi="Times New Roman" w:cs="Times New Roman"/>
          <w:sz w:val="28"/>
          <w:szCs w:val="28"/>
          <w:lang w:val="ru-RU"/>
        </w:rPr>
      </w:pPr>
    </w:p>
    <w:p w:rsidR="005434A4" w:rsidRDefault="00D86C7A" w:rsidP="00B664B5">
      <w:pPr>
        <w:pStyle w:val="1"/>
        <w:spacing w:line="276" w:lineRule="auto"/>
        <w:ind w:right="9"/>
        <w:jc w:val="center"/>
        <w:rPr>
          <w:spacing w:val="-7"/>
          <w:sz w:val="28"/>
          <w:szCs w:val="28"/>
          <w:lang w:val="ru-RU"/>
        </w:rPr>
      </w:pPr>
      <w:r>
        <w:rPr>
          <w:spacing w:val="-7"/>
          <w:sz w:val="28"/>
          <w:szCs w:val="28"/>
          <w:lang w:val="ru-RU"/>
        </w:rPr>
        <w:t>Житлово-комунальне господарство</w:t>
      </w:r>
    </w:p>
    <w:p w:rsidR="00D86C7A" w:rsidRPr="005C79CD" w:rsidRDefault="00D86C7A" w:rsidP="00B664B5">
      <w:pPr>
        <w:pStyle w:val="1"/>
        <w:spacing w:line="276" w:lineRule="auto"/>
        <w:ind w:right="9"/>
        <w:jc w:val="center"/>
        <w:rPr>
          <w:b w:val="0"/>
          <w:bCs w:val="0"/>
          <w:sz w:val="28"/>
          <w:szCs w:val="28"/>
          <w:lang w:val="ru-RU"/>
        </w:rPr>
      </w:pPr>
    </w:p>
    <w:p w:rsidR="005434A4" w:rsidRPr="005C79CD" w:rsidRDefault="009A0044" w:rsidP="00B664B5">
      <w:pPr>
        <w:spacing w:line="276" w:lineRule="auto"/>
        <w:ind w:left="129" w:right="141"/>
        <w:jc w:val="center"/>
        <w:rPr>
          <w:rFonts w:ascii="Times New Roman" w:eastAsia="Times New Roman" w:hAnsi="Times New Roman" w:cs="Times New Roman"/>
          <w:sz w:val="28"/>
          <w:szCs w:val="28"/>
          <w:lang w:val="ru-RU"/>
        </w:rPr>
      </w:pPr>
      <w:r w:rsidRPr="005C79CD">
        <w:rPr>
          <w:rFonts w:ascii="Times New Roman" w:eastAsia="Times New Roman" w:hAnsi="Times New Roman" w:cs="Times New Roman"/>
          <w:b/>
          <w:bCs/>
          <w:sz w:val="28"/>
          <w:szCs w:val="28"/>
          <w:lang w:val="ru-RU"/>
        </w:rPr>
        <w:t>І.</w:t>
      </w:r>
      <w:r w:rsidRPr="005C79CD">
        <w:rPr>
          <w:rFonts w:ascii="Times New Roman" w:eastAsia="Times New Roman" w:hAnsi="Times New Roman" w:cs="Times New Roman"/>
          <w:b/>
          <w:bCs/>
          <w:spacing w:val="2"/>
          <w:sz w:val="28"/>
          <w:szCs w:val="28"/>
          <w:lang w:val="ru-RU"/>
        </w:rPr>
        <w:t xml:space="preserve"> </w:t>
      </w:r>
      <w:r w:rsidRPr="005C79CD">
        <w:rPr>
          <w:rFonts w:ascii="Times New Roman" w:eastAsia="Times New Roman" w:hAnsi="Times New Roman" w:cs="Times New Roman"/>
          <w:b/>
          <w:bCs/>
          <w:spacing w:val="-2"/>
          <w:sz w:val="28"/>
          <w:szCs w:val="28"/>
          <w:lang w:val="ru-RU"/>
        </w:rPr>
        <w:t>З</w:t>
      </w:r>
      <w:r w:rsidRPr="005C79CD">
        <w:rPr>
          <w:rFonts w:ascii="Times New Roman" w:eastAsia="Times New Roman" w:hAnsi="Times New Roman" w:cs="Times New Roman"/>
          <w:b/>
          <w:bCs/>
          <w:spacing w:val="-3"/>
          <w:sz w:val="28"/>
          <w:szCs w:val="28"/>
          <w:lang w:val="ru-RU"/>
        </w:rPr>
        <w:t>а</w:t>
      </w:r>
      <w:r w:rsidRPr="005C79CD">
        <w:rPr>
          <w:rFonts w:ascii="Times New Roman" w:eastAsia="Times New Roman" w:hAnsi="Times New Roman" w:cs="Times New Roman"/>
          <w:b/>
          <w:bCs/>
          <w:spacing w:val="1"/>
          <w:sz w:val="28"/>
          <w:szCs w:val="28"/>
          <w:lang w:val="ru-RU"/>
        </w:rPr>
        <w:t>б</w:t>
      </w:r>
      <w:r w:rsidRPr="005C79CD">
        <w:rPr>
          <w:rFonts w:ascii="Times New Roman" w:eastAsia="Times New Roman" w:hAnsi="Times New Roman" w:cs="Times New Roman"/>
          <w:b/>
          <w:bCs/>
          <w:spacing w:val="-4"/>
          <w:sz w:val="28"/>
          <w:szCs w:val="28"/>
          <w:lang w:val="ru-RU"/>
        </w:rPr>
        <w:t>е</w:t>
      </w:r>
      <w:r w:rsidRPr="005C79CD">
        <w:rPr>
          <w:rFonts w:ascii="Times New Roman" w:eastAsia="Times New Roman" w:hAnsi="Times New Roman" w:cs="Times New Roman"/>
          <w:b/>
          <w:bCs/>
          <w:sz w:val="28"/>
          <w:szCs w:val="28"/>
          <w:lang w:val="ru-RU"/>
        </w:rPr>
        <w:t>з</w:t>
      </w:r>
      <w:r w:rsidRPr="005C79CD">
        <w:rPr>
          <w:rFonts w:ascii="Times New Roman" w:eastAsia="Times New Roman" w:hAnsi="Times New Roman" w:cs="Times New Roman"/>
          <w:b/>
          <w:bCs/>
          <w:spacing w:val="-3"/>
          <w:sz w:val="28"/>
          <w:szCs w:val="28"/>
          <w:lang w:val="ru-RU"/>
        </w:rPr>
        <w:t>п</w:t>
      </w:r>
      <w:r w:rsidRPr="005C79CD">
        <w:rPr>
          <w:rFonts w:ascii="Times New Roman" w:eastAsia="Times New Roman" w:hAnsi="Times New Roman" w:cs="Times New Roman"/>
          <w:b/>
          <w:bCs/>
          <w:sz w:val="28"/>
          <w:szCs w:val="28"/>
          <w:lang w:val="ru-RU"/>
        </w:rPr>
        <w:t>еч</w:t>
      </w:r>
      <w:r w:rsidRPr="005C79CD">
        <w:rPr>
          <w:rFonts w:ascii="Times New Roman" w:eastAsia="Times New Roman" w:hAnsi="Times New Roman" w:cs="Times New Roman"/>
          <w:b/>
          <w:bCs/>
          <w:spacing w:val="-4"/>
          <w:sz w:val="28"/>
          <w:szCs w:val="28"/>
          <w:lang w:val="ru-RU"/>
        </w:rPr>
        <w:t>е</w:t>
      </w:r>
      <w:r w:rsidRPr="005C79CD">
        <w:rPr>
          <w:rFonts w:ascii="Times New Roman" w:eastAsia="Times New Roman" w:hAnsi="Times New Roman" w:cs="Times New Roman"/>
          <w:b/>
          <w:bCs/>
          <w:spacing w:val="-3"/>
          <w:sz w:val="28"/>
          <w:szCs w:val="28"/>
          <w:lang w:val="ru-RU"/>
        </w:rPr>
        <w:t>н</w:t>
      </w:r>
      <w:r w:rsidRPr="005C79CD">
        <w:rPr>
          <w:rFonts w:ascii="Times New Roman" w:eastAsia="Times New Roman" w:hAnsi="Times New Roman" w:cs="Times New Roman"/>
          <w:b/>
          <w:bCs/>
          <w:spacing w:val="1"/>
          <w:sz w:val="28"/>
          <w:szCs w:val="28"/>
          <w:lang w:val="ru-RU"/>
        </w:rPr>
        <w:t>н</w:t>
      </w:r>
      <w:r w:rsidRPr="005C79CD">
        <w:rPr>
          <w:rFonts w:ascii="Times New Roman" w:eastAsia="Times New Roman" w:hAnsi="Times New Roman" w:cs="Times New Roman"/>
          <w:b/>
          <w:bCs/>
          <w:sz w:val="28"/>
          <w:szCs w:val="28"/>
          <w:lang w:val="ru-RU"/>
        </w:rPr>
        <w:t xml:space="preserve">я </w:t>
      </w:r>
      <w:r w:rsidRPr="005C79CD">
        <w:rPr>
          <w:rFonts w:ascii="Times New Roman" w:eastAsia="Times New Roman" w:hAnsi="Times New Roman" w:cs="Times New Roman"/>
          <w:b/>
          <w:bCs/>
          <w:spacing w:val="-3"/>
          <w:sz w:val="28"/>
          <w:szCs w:val="28"/>
          <w:lang w:val="ru-RU"/>
        </w:rPr>
        <w:t>н</w:t>
      </w:r>
      <w:r w:rsidRPr="005C79CD">
        <w:rPr>
          <w:rFonts w:ascii="Times New Roman" w:eastAsia="Times New Roman" w:hAnsi="Times New Roman" w:cs="Times New Roman"/>
          <w:b/>
          <w:bCs/>
          <w:spacing w:val="1"/>
          <w:sz w:val="28"/>
          <w:szCs w:val="28"/>
          <w:lang w:val="ru-RU"/>
        </w:rPr>
        <w:t>а</w:t>
      </w:r>
      <w:r w:rsidRPr="005C79CD">
        <w:rPr>
          <w:rFonts w:ascii="Times New Roman" w:eastAsia="Times New Roman" w:hAnsi="Times New Roman" w:cs="Times New Roman"/>
          <w:b/>
          <w:bCs/>
          <w:spacing w:val="-4"/>
          <w:sz w:val="28"/>
          <w:szCs w:val="28"/>
          <w:lang w:val="ru-RU"/>
        </w:rPr>
        <w:t>се</w:t>
      </w:r>
      <w:r w:rsidRPr="005C79CD">
        <w:rPr>
          <w:rFonts w:ascii="Times New Roman" w:eastAsia="Times New Roman" w:hAnsi="Times New Roman" w:cs="Times New Roman"/>
          <w:b/>
          <w:bCs/>
          <w:spacing w:val="1"/>
          <w:sz w:val="28"/>
          <w:szCs w:val="28"/>
          <w:lang w:val="ru-RU"/>
        </w:rPr>
        <w:t>л</w:t>
      </w:r>
      <w:r w:rsidRPr="005C79CD">
        <w:rPr>
          <w:rFonts w:ascii="Times New Roman" w:eastAsia="Times New Roman" w:hAnsi="Times New Roman" w:cs="Times New Roman"/>
          <w:b/>
          <w:bCs/>
          <w:spacing w:val="-4"/>
          <w:sz w:val="28"/>
          <w:szCs w:val="28"/>
          <w:lang w:val="ru-RU"/>
        </w:rPr>
        <w:t>е</w:t>
      </w:r>
      <w:r w:rsidRPr="005C79CD">
        <w:rPr>
          <w:rFonts w:ascii="Times New Roman" w:eastAsia="Times New Roman" w:hAnsi="Times New Roman" w:cs="Times New Roman"/>
          <w:b/>
          <w:bCs/>
          <w:spacing w:val="1"/>
          <w:sz w:val="28"/>
          <w:szCs w:val="28"/>
          <w:lang w:val="ru-RU"/>
        </w:rPr>
        <w:t>нн</w:t>
      </w:r>
      <w:r w:rsidRPr="005C79CD">
        <w:rPr>
          <w:rFonts w:ascii="Times New Roman" w:eastAsia="Times New Roman" w:hAnsi="Times New Roman" w:cs="Times New Roman"/>
          <w:b/>
          <w:bCs/>
          <w:spacing w:val="-7"/>
          <w:sz w:val="28"/>
          <w:szCs w:val="28"/>
          <w:lang w:val="ru-RU"/>
        </w:rPr>
        <w:t>я</w:t>
      </w:r>
      <w:r w:rsidRPr="005C79CD">
        <w:rPr>
          <w:rFonts w:ascii="Times New Roman" w:eastAsia="Times New Roman" w:hAnsi="Times New Roman" w:cs="Times New Roman"/>
          <w:b/>
          <w:bCs/>
          <w:sz w:val="28"/>
          <w:szCs w:val="28"/>
          <w:lang w:val="ru-RU"/>
        </w:rPr>
        <w:t>м</w:t>
      </w:r>
      <w:r w:rsidRPr="005C79CD">
        <w:rPr>
          <w:rFonts w:ascii="Times New Roman" w:eastAsia="Times New Roman" w:hAnsi="Times New Roman" w:cs="Times New Roman"/>
          <w:b/>
          <w:bCs/>
          <w:spacing w:val="-2"/>
          <w:sz w:val="28"/>
          <w:szCs w:val="28"/>
          <w:lang w:val="ru-RU"/>
        </w:rPr>
        <w:t xml:space="preserve"> </w:t>
      </w:r>
      <w:r w:rsidRPr="005C79CD">
        <w:rPr>
          <w:rFonts w:ascii="Times New Roman" w:eastAsia="Times New Roman" w:hAnsi="Times New Roman" w:cs="Times New Roman"/>
          <w:b/>
          <w:bCs/>
          <w:spacing w:val="1"/>
          <w:sz w:val="28"/>
          <w:szCs w:val="28"/>
          <w:lang w:val="ru-RU"/>
        </w:rPr>
        <w:t>ц</w:t>
      </w:r>
      <w:r w:rsidRPr="005C79CD">
        <w:rPr>
          <w:rFonts w:ascii="Times New Roman" w:eastAsia="Times New Roman" w:hAnsi="Times New Roman" w:cs="Times New Roman"/>
          <w:b/>
          <w:bCs/>
          <w:spacing w:val="-4"/>
          <w:sz w:val="28"/>
          <w:szCs w:val="28"/>
          <w:lang w:val="ru-RU"/>
        </w:rPr>
        <w:t>е</w:t>
      </w:r>
      <w:r w:rsidRPr="005C79CD">
        <w:rPr>
          <w:rFonts w:ascii="Times New Roman" w:eastAsia="Times New Roman" w:hAnsi="Times New Roman" w:cs="Times New Roman"/>
          <w:b/>
          <w:bCs/>
          <w:spacing w:val="1"/>
          <w:sz w:val="28"/>
          <w:szCs w:val="28"/>
          <w:lang w:val="ru-RU"/>
        </w:rPr>
        <w:t>н</w:t>
      </w:r>
      <w:r w:rsidRPr="005C79CD">
        <w:rPr>
          <w:rFonts w:ascii="Times New Roman" w:eastAsia="Times New Roman" w:hAnsi="Times New Roman" w:cs="Times New Roman"/>
          <w:b/>
          <w:bCs/>
          <w:spacing w:val="-5"/>
          <w:sz w:val="28"/>
          <w:szCs w:val="28"/>
          <w:lang w:val="ru-RU"/>
        </w:rPr>
        <w:t>т</w:t>
      </w:r>
      <w:r w:rsidRPr="005C79CD">
        <w:rPr>
          <w:rFonts w:ascii="Times New Roman" w:eastAsia="Times New Roman" w:hAnsi="Times New Roman" w:cs="Times New Roman"/>
          <w:b/>
          <w:bCs/>
          <w:spacing w:val="-2"/>
          <w:sz w:val="28"/>
          <w:szCs w:val="28"/>
          <w:lang w:val="ru-RU"/>
        </w:rPr>
        <w:t>р</w:t>
      </w:r>
      <w:r w:rsidRPr="005C79CD">
        <w:rPr>
          <w:rFonts w:ascii="Times New Roman" w:eastAsia="Times New Roman" w:hAnsi="Times New Roman" w:cs="Times New Roman"/>
          <w:b/>
          <w:bCs/>
          <w:spacing w:val="1"/>
          <w:sz w:val="28"/>
          <w:szCs w:val="28"/>
          <w:lang w:val="ru-RU"/>
        </w:rPr>
        <w:t>а</w:t>
      </w:r>
      <w:r w:rsidRPr="005C79CD">
        <w:rPr>
          <w:rFonts w:ascii="Times New Roman" w:eastAsia="Times New Roman" w:hAnsi="Times New Roman" w:cs="Times New Roman"/>
          <w:b/>
          <w:bCs/>
          <w:spacing w:val="-3"/>
          <w:sz w:val="28"/>
          <w:szCs w:val="28"/>
          <w:lang w:val="ru-RU"/>
        </w:rPr>
        <w:t>л</w:t>
      </w:r>
      <w:r w:rsidRPr="005C79CD">
        <w:rPr>
          <w:rFonts w:ascii="Times New Roman" w:eastAsia="Times New Roman" w:hAnsi="Times New Roman" w:cs="Times New Roman"/>
          <w:b/>
          <w:bCs/>
          <w:spacing w:val="1"/>
          <w:sz w:val="28"/>
          <w:szCs w:val="28"/>
          <w:lang w:val="ru-RU"/>
        </w:rPr>
        <w:t>і</w:t>
      </w:r>
      <w:r w:rsidRPr="005C79CD">
        <w:rPr>
          <w:rFonts w:ascii="Times New Roman" w:eastAsia="Times New Roman" w:hAnsi="Times New Roman" w:cs="Times New Roman"/>
          <w:b/>
          <w:bCs/>
          <w:spacing w:val="-5"/>
          <w:sz w:val="28"/>
          <w:szCs w:val="28"/>
          <w:lang w:val="ru-RU"/>
        </w:rPr>
        <w:t>з</w:t>
      </w:r>
      <w:r w:rsidRPr="005C79CD">
        <w:rPr>
          <w:rFonts w:ascii="Times New Roman" w:eastAsia="Times New Roman" w:hAnsi="Times New Roman" w:cs="Times New Roman"/>
          <w:b/>
          <w:bCs/>
          <w:spacing w:val="1"/>
          <w:sz w:val="28"/>
          <w:szCs w:val="28"/>
          <w:lang w:val="ru-RU"/>
        </w:rPr>
        <w:t>о</w:t>
      </w:r>
      <w:r w:rsidRPr="005C79CD">
        <w:rPr>
          <w:rFonts w:ascii="Times New Roman" w:eastAsia="Times New Roman" w:hAnsi="Times New Roman" w:cs="Times New Roman"/>
          <w:b/>
          <w:bCs/>
          <w:sz w:val="28"/>
          <w:szCs w:val="28"/>
          <w:lang w:val="ru-RU"/>
        </w:rPr>
        <w:t>в</w:t>
      </w:r>
      <w:r w:rsidRPr="005C79CD">
        <w:rPr>
          <w:rFonts w:ascii="Times New Roman" w:eastAsia="Times New Roman" w:hAnsi="Times New Roman" w:cs="Times New Roman"/>
          <w:b/>
          <w:bCs/>
          <w:spacing w:val="-4"/>
          <w:sz w:val="28"/>
          <w:szCs w:val="28"/>
          <w:lang w:val="ru-RU"/>
        </w:rPr>
        <w:t>а</w:t>
      </w:r>
      <w:r w:rsidRPr="005C79CD">
        <w:rPr>
          <w:rFonts w:ascii="Times New Roman" w:eastAsia="Times New Roman" w:hAnsi="Times New Roman" w:cs="Times New Roman"/>
          <w:b/>
          <w:bCs/>
          <w:spacing w:val="1"/>
          <w:sz w:val="28"/>
          <w:szCs w:val="28"/>
          <w:lang w:val="ru-RU"/>
        </w:rPr>
        <w:t>н</w:t>
      </w:r>
      <w:r w:rsidRPr="005C79CD">
        <w:rPr>
          <w:rFonts w:ascii="Times New Roman" w:eastAsia="Times New Roman" w:hAnsi="Times New Roman" w:cs="Times New Roman"/>
          <w:b/>
          <w:bCs/>
          <w:spacing w:val="-3"/>
          <w:sz w:val="28"/>
          <w:szCs w:val="28"/>
          <w:lang w:val="ru-RU"/>
        </w:rPr>
        <w:t>и</w:t>
      </w:r>
      <w:r w:rsidRPr="005C79CD">
        <w:rPr>
          <w:rFonts w:ascii="Times New Roman" w:eastAsia="Times New Roman" w:hAnsi="Times New Roman" w:cs="Times New Roman"/>
          <w:b/>
          <w:bCs/>
          <w:sz w:val="28"/>
          <w:szCs w:val="28"/>
          <w:lang w:val="ru-RU"/>
        </w:rPr>
        <w:t>м</w:t>
      </w:r>
      <w:r w:rsidRPr="005C79CD">
        <w:rPr>
          <w:rFonts w:ascii="Times New Roman" w:eastAsia="Times New Roman" w:hAnsi="Times New Roman" w:cs="Times New Roman"/>
          <w:b/>
          <w:bCs/>
          <w:spacing w:val="2"/>
          <w:sz w:val="28"/>
          <w:szCs w:val="28"/>
          <w:lang w:val="ru-RU"/>
        </w:rPr>
        <w:t xml:space="preserve"> </w:t>
      </w:r>
      <w:r w:rsidRPr="005C79CD">
        <w:rPr>
          <w:rFonts w:ascii="Times New Roman" w:eastAsia="Times New Roman" w:hAnsi="Times New Roman" w:cs="Times New Roman"/>
          <w:b/>
          <w:bCs/>
          <w:spacing w:val="-6"/>
          <w:sz w:val="28"/>
          <w:szCs w:val="28"/>
          <w:lang w:val="ru-RU"/>
        </w:rPr>
        <w:t>в</w:t>
      </w:r>
      <w:r w:rsidRPr="005C79CD">
        <w:rPr>
          <w:rFonts w:ascii="Times New Roman" w:eastAsia="Times New Roman" w:hAnsi="Times New Roman" w:cs="Times New Roman"/>
          <w:b/>
          <w:bCs/>
          <w:spacing w:val="1"/>
          <w:sz w:val="28"/>
          <w:szCs w:val="28"/>
          <w:lang w:val="ru-RU"/>
        </w:rPr>
        <w:t>о</w:t>
      </w:r>
      <w:r w:rsidRPr="005C79CD">
        <w:rPr>
          <w:rFonts w:ascii="Times New Roman" w:eastAsia="Times New Roman" w:hAnsi="Times New Roman" w:cs="Times New Roman"/>
          <w:b/>
          <w:bCs/>
          <w:spacing w:val="-5"/>
          <w:sz w:val="28"/>
          <w:szCs w:val="28"/>
          <w:lang w:val="ru-RU"/>
        </w:rPr>
        <w:t>д</w:t>
      </w:r>
      <w:r w:rsidRPr="005C79CD">
        <w:rPr>
          <w:rFonts w:ascii="Times New Roman" w:eastAsia="Times New Roman" w:hAnsi="Times New Roman" w:cs="Times New Roman"/>
          <w:b/>
          <w:bCs/>
          <w:spacing w:val="-3"/>
          <w:sz w:val="28"/>
          <w:szCs w:val="28"/>
          <w:lang w:val="ru-RU"/>
        </w:rPr>
        <w:t>о</w:t>
      </w:r>
      <w:r w:rsidRPr="005C79CD">
        <w:rPr>
          <w:rFonts w:ascii="Times New Roman" w:eastAsia="Times New Roman" w:hAnsi="Times New Roman" w:cs="Times New Roman"/>
          <w:b/>
          <w:bCs/>
          <w:spacing w:val="1"/>
          <w:sz w:val="28"/>
          <w:szCs w:val="28"/>
          <w:lang w:val="ru-RU"/>
        </w:rPr>
        <w:t>п</w:t>
      </w:r>
      <w:r w:rsidRPr="005C79CD">
        <w:rPr>
          <w:rFonts w:ascii="Times New Roman" w:eastAsia="Times New Roman" w:hAnsi="Times New Roman" w:cs="Times New Roman"/>
          <w:b/>
          <w:bCs/>
          <w:spacing w:val="-3"/>
          <w:sz w:val="28"/>
          <w:szCs w:val="28"/>
          <w:lang w:val="ru-RU"/>
        </w:rPr>
        <w:t>о</w:t>
      </w:r>
      <w:r w:rsidRPr="005C79CD">
        <w:rPr>
          <w:rFonts w:ascii="Times New Roman" w:eastAsia="Times New Roman" w:hAnsi="Times New Roman" w:cs="Times New Roman"/>
          <w:b/>
          <w:bCs/>
          <w:sz w:val="28"/>
          <w:szCs w:val="28"/>
          <w:lang w:val="ru-RU"/>
        </w:rPr>
        <w:t>с</w:t>
      </w:r>
      <w:r w:rsidRPr="005C79CD">
        <w:rPr>
          <w:rFonts w:ascii="Times New Roman" w:eastAsia="Times New Roman" w:hAnsi="Times New Roman" w:cs="Times New Roman"/>
          <w:b/>
          <w:bCs/>
          <w:spacing w:val="-5"/>
          <w:sz w:val="28"/>
          <w:szCs w:val="28"/>
          <w:lang w:val="ru-RU"/>
        </w:rPr>
        <w:t>т</w:t>
      </w:r>
      <w:r w:rsidRPr="005C79CD">
        <w:rPr>
          <w:rFonts w:ascii="Times New Roman" w:eastAsia="Times New Roman" w:hAnsi="Times New Roman" w:cs="Times New Roman"/>
          <w:b/>
          <w:bCs/>
          <w:spacing w:val="1"/>
          <w:sz w:val="28"/>
          <w:szCs w:val="28"/>
          <w:lang w:val="ru-RU"/>
        </w:rPr>
        <w:t>а</w:t>
      </w:r>
      <w:r w:rsidRPr="005C79CD">
        <w:rPr>
          <w:rFonts w:ascii="Times New Roman" w:eastAsia="Times New Roman" w:hAnsi="Times New Roman" w:cs="Times New Roman"/>
          <w:b/>
          <w:bCs/>
          <w:spacing w:val="-4"/>
          <w:sz w:val="28"/>
          <w:szCs w:val="28"/>
          <w:lang w:val="ru-RU"/>
        </w:rPr>
        <w:t>ч</w:t>
      </w:r>
      <w:r w:rsidRPr="005C79CD">
        <w:rPr>
          <w:rFonts w:ascii="Times New Roman" w:eastAsia="Times New Roman" w:hAnsi="Times New Roman" w:cs="Times New Roman"/>
          <w:b/>
          <w:bCs/>
          <w:spacing w:val="1"/>
          <w:sz w:val="28"/>
          <w:szCs w:val="28"/>
          <w:lang w:val="ru-RU"/>
        </w:rPr>
        <w:t>а</w:t>
      </w:r>
      <w:r w:rsidRPr="005C79CD">
        <w:rPr>
          <w:rFonts w:ascii="Times New Roman" w:eastAsia="Times New Roman" w:hAnsi="Times New Roman" w:cs="Times New Roman"/>
          <w:b/>
          <w:bCs/>
          <w:spacing w:val="-3"/>
          <w:sz w:val="28"/>
          <w:szCs w:val="28"/>
          <w:lang w:val="ru-RU"/>
        </w:rPr>
        <w:t>н</w:t>
      </w:r>
      <w:r w:rsidRPr="005C79CD">
        <w:rPr>
          <w:rFonts w:ascii="Times New Roman" w:eastAsia="Times New Roman" w:hAnsi="Times New Roman" w:cs="Times New Roman"/>
          <w:b/>
          <w:bCs/>
          <w:spacing w:val="1"/>
          <w:sz w:val="28"/>
          <w:szCs w:val="28"/>
          <w:lang w:val="ru-RU"/>
        </w:rPr>
        <w:t>н</w:t>
      </w:r>
      <w:r w:rsidRPr="005C79CD">
        <w:rPr>
          <w:rFonts w:ascii="Times New Roman" w:eastAsia="Times New Roman" w:hAnsi="Times New Roman" w:cs="Times New Roman"/>
          <w:b/>
          <w:bCs/>
          <w:spacing w:val="-2"/>
          <w:sz w:val="28"/>
          <w:szCs w:val="28"/>
          <w:lang w:val="ru-RU"/>
        </w:rPr>
        <w:t>я</w:t>
      </w:r>
      <w:r w:rsidRPr="005C79CD">
        <w:rPr>
          <w:rFonts w:ascii="Times New Roman" w:eastAsia="Times New Roman" w:hAnsi="Times New Roman" w:cs="Times New Roman"/>
          <w:b/>
          <w:bCs/>
          <w:sz w:val="28"/>
          <w:szCs w:val="28"/>
          <w:lang w:val="ru-RU"/>
        </w:rPr>
        <w:t>м</w:t>
      </w:r>
      <w:r w:rsidRPr="005C79CD">
        <w:rPr>
          <w:rFonts w:ascii="Times New Roman" w:eastAsia="Times New Roman" w:hAnsi="Times New Roman" w:cs="Times New Roman"/>
          <w:b/>
          <w:bCs/>
          <w:spacing w:val="-2"/>
          <w:sz w:val="28"/>
          <w:szCs w:val="28"/>
          <w:lang w:val="ru-RU"/>
        </w:rPr>
        <w:t xml:space="preserve"> </w:t>
      </w:r>
      <w:r w:rsidRPr="005C79CD">
        <w:rPr>
          <w:rFonts w:ascii="Times New Roman" w:eastAsia="Times New Roman" w:hAnsi="Times New Roman" w:cs="Times New Roman"/>
          <w:b/>
          <w:bCs/>
          <w:spacing w:val="-5"/>
          <w:sz w:val="28"/>
          <w:szCs w:val="28"/>
          <w:lang w:val="ru-RU"/>
        </w:rPr>
        <w:t>т</w:t>
      </w:r>
      <w:r w:rsidRPr="005C79CD">
        <w:rPr>
          <w:rFonts w:ascii="Times New Roman" w:eastAsia="Times New Roman" w:hAnsi="Times New Roman" w:cs="Times New Roman"/>
          <w:b/>
          <w:bCs/>
          <w:sz w:val="28"/>
          <w:szCs w:val="28"/>
          <w:lang w:val="ru-RU"/>
        </w:rPr>
        <w:t xml:space="preserve">а </w:t>
      </w:r>
      <w:r w:rsidRPr="005C79CD">
        <w:rPr>
          <w:rFonts w:ascii="Times New Roman" w:eastAsia="Times New Roman" w:hAnsi="Times New Roman" w:cs="Times New Roman"/>
          <w:b/>
          <w:bCs/>
          <w:spacing w:val="1"/>
          <w:sz w:val="28"/>
          <w:szCs w:val="28"/>
          <w:lang w:val="ru-RU"/>
        </w:rPr>
        <w:t>б</w:t>
      </w:r>
      <w:r w:rsidRPr="005C79CD">
        <w:rPr>
          <w:rFonts w:ascii="Times New Roman" w:eastAsia="Times New Roman" w:hAnsi="Times New Roman" w:cs="Times New Roman"/>
          <w:b/>
          <w:bCs/>
          <w:spacing w:val="-3"/>
          <w:sz w:val="28"/>
          <w:szCs w:val="28"/>
          <w:lang w:val="ru-RU"/>
        </w:rPr>
        <w:t>у</w:t>
      </w:r>
      <w:r w:rsidRPr="005C79CD">
        <w:rPr>
          <w:rFonts w:ascii="Times New Roman" w:eastAsia="Times New Roman" w:hAnsi="Times New Roman" w:cs="Times New Roman"/>
          <w:b/>
          <w:bCs/>
          <w:sz w:val="28"/>
          <w:szCs w:val="28"/>
          <w:lang w:val="ru-RU"/>
        </w:rPr>
        <w:t>д</w:t>
      </w:r>
      <w:r w:rsidRPr="005C79CD">
        <w:rPr>
          <w:rFonts w:ascii="Times New Roman" w:eastAsia="Times New Roman" w:hAnsi="Times New Roman" w:cs="Times New Roman"/>
          <w:b/>
          <w:bCs/>
          <w:spacing w:val="1"/>
          <w:sz w:val="28"/>
          <w:szCs w:val="28"/>
          <w:lang w:val="ru-RU"/>
        </w:rPr>
        <w:t>і</w:t>
      </w:r>
      <w:r w:rsidRPr="005C79CD">
        <w:rPr>
          <w:rFonts w:ascii="Times New Roman" w:eastAsia="Times New Roman" w:hAnsi="Times New Roman" w:cs="Times New Roman"/>
          <w:b/>
          <w:bCs/>
          <w:spacing w:val="-6"/>
          <w:sz w:val="28"/>
          <w:szCs w:val="28"/>
          <w:lang w:val="ru-RU"/>
        </w:rPr>
        <w:t>в</w:t>
      </w:r>
      <w:r w:rsidRPr="005C79CD">
        <w:rPr>
          <w:rFonts w:ascii="Times New Roman" w:eastAsia="Times New Roman" w:hAnsi="Times New Roman" w:cs="Times New Roman"/>
          <w:b/>
          <w:bCs/>
          <w:spacing w:val="1"/>
          <w:sz w:val="28"/>
          <w:szCs w:val="28"/>
          <w:lang w:val="ru-RU"/>
        </w:rPr>
        <w:t>н</w:t>
      </w:r>
      <w:r w:rsidRPr="005C79CD">
        <w:rPr>
          <w:rFonts w:ascii="Times New Roman" w:eastAsia="Times New Roman" w:hAnsi="Times New Roman" w:cs="Times New Roman"/>
          <w:b/>
          <w:bCs/>
          <w:spacing w:val="-3"/>
          <w:sz w:val="28"/>
          <w:szCs w:val="28"/>
          <w:lang w:val="ru-RU"/>
        </w:rPr>
        <w:t>и</w:t>
      </w:r>
      <w:r w:rsidRPr="005C79CD">
        <w:rPr>
          <w:rFonts w:ascii="Times New Roman" w:eastAsia="Times New Roman" w:hAnsi="Times New Roman" w:cs="Times New Roman"/>
          <w:b/>
          <w:bCs/>
          <w:spacing w:val="1"/>
          <w:sz w:val="28"/>
          <w:szCs w:val="28"/>
          <w:lang w:val="ru-RU"/>
        </w:rPr>
        <w:t>ц</w:t>
      </w:r>
      <w:r w:rsidRPr="005C79CD">
        <w:rPr>
          <w:rFonts w:ascii="Times New Roman" w:eastAsia="Times New Roman" w:hAnsi="Times New Roman" w:cs="Times New Roman"/>
          <w:b/>
          <w:bCs/>
          <w:sz w:val="28"/>
          <w:szCs w:val="28"/>
          <w:lang w:val="ru-RU"/>
        </w:rPr>
        <w:t>т</w:t>
      </w:r>
      <w:r w:rsidRPr="005C79CD">
        <w:rPr>
          <w:rFonts w:ascii="Times New Roman" w:eastAsia="Times New Roman" w:hAnsi="Times New Roman" w:cs="Times New Roman"/>
          <w:b/>
          <w:bCs/>
          <w:spacing w:val="-6"/>
          <w:sz w:val="28"/>
          <w:szCs w:val="28"/>
          <w:lang w:val="ru-RU"/>
        </w:rPr>
        <w:t>в</w:t>
      </w:r>
      <w:r w:rsidRPr="005C79CD">
        <w:rPr>
          <w:rFonts w:ascii="Times New Roman" w:eastAsia="Times New Roman" w:hAnsi="Times New Roman" w:cs="Times New Roman"/>
          <w:b/>
          <w:bCs/>
          <w:sz w:val="28"/>
          <w:szCs w:val="28"/>
          <w:lang w:val="ru-RU"/>
        </w:rPr>
        <w:t>о</w:t>
      </w:r>
      <w:r w:rsidRPr="005C79CD">
        <w:rPr>
          <w:rFonts w:ascii="Times New Roman" w:eastAsia="Times New Roman" w:hAnsi="Times New Roman" w:cs="Times New Roman"/>
          <w:b/>
          <w:bCs/>
          <w:spacing w:val="3"/>
          <w:sz w:val="28"/>
          <w:szCs w:val="28"/>
          <w:lang w:val="ru-RU"/>
        </w:rPr>
        <w:t xml:space="preserve"> </w:t>
      </w:r>
      <w:r w:rsidRPr="005C79CD">
        <w:rPr>
          <w:rFonts w:ascii="Times New Roman" w:eastAsia="Times New Roman" w:hAnsi="Times New Roman" w:cs="Times New Roman"/>
          <w:b/>
          <w:bCs/>
          <w:spacing w:val="-6"/>
          <w:sz w:val="28"/>
          <w:szCs w:val="28"/>
          <w:lang w:val="ru-RU"/>
        </w:rPr>
        <w:t>в</w:t>
      </w:r>
      <w:r w:rsidRPr="005C79CD">
        <w:rPr>
          <w:rFonts w:ascii="Times New Roman" w:eastAsia="Times New Roman" w:hAnsi="Times New Roman" w:cs="Times New Roman"/>
          <w:b/>
          <w:bCs/>
          <w:spacing w:val="1"/>
          <w:sz w:val="28"/>
          <w:szCs w:val="28"/>
          <w:lang w:val="ru-RU"/>
        </w:rPr>
        <w:t>о</w:t>
      </w:r>
      <w:r w:rsidRPr="005C79CD">
        <w:rPr>
          <w:rFonts w:ascii="Times New Roman" w:eastAsia="Times New Roman" w:hAnsi="Times New Roman" w:cs="Times New Roman"/>
          <w:b/>
          <w:bCs/>
          <w:spacing w:val="-5"/>
          <w:sz w:val="28"/>
          <w:szCs w:val="28"/>
          <w:lang w:val="ru-RU"/>
        </w:rPr>
        <w:t>д</w:t>
      </w:r>
      <w:r w:rsidRPr="005C79CD">
        <w:rPr>
          <w:rFonts w:ascii="Times New Roman" w:eastAsia="Times New Roman" w:hAnsi="Times New Roman" w:cs="Times New Roman"/>
          <w:b/>
          <w:bCs/>
          <w:spacing w:val="1"/>
          <w:sz w:val="28"/>
          <w:szCs w:val="28"/>
          <w:lang w:val="ru-RU"/>
        </w:rPr>
        <w:t>о</w:t>
      </w:r>
      <w:r w:rsidRPr="005C79CD">
        <w:rPr>
          <w:rFonts w:ascii="Times New Roman" w:eastAsia="Times New Roman" w:hAnsi="Times New Roman" w:cs="Times New Roman"/>
          <w:b/>
          <w:bCs/>
          <w:spacing w:val="-2"/>
          <w:sz w:val="28"/>
          <w:szCs w:val="28"/>
          <w:lang w:val="ru-RU"/>
        </w:rPr>
        <w:t>г</w:t>
      </w:r>
      <w:r w:rsidRPr="005C79CD">
        <w:rPr>
          <w:rFonts w:ascii="Times New Roman" w:eastAsia="Times New Roman" w:hAnsi="Times New Roman" w:cs="Times New Roman"/>
          <w:b/>
          <w:bCs/>
          <w:spacing w:val="-3"/>
          <w:sz w:val="28"/>
          <w:szCs w:val="28"/>
          <w:lang w:val="ru-RU"/>
        </w:rPr>
        <w:t>о</w:t>
      </w:r>
      <w:r w:rsidRPr="005C79CD">
        <w:rPr>
          <w:rFonts w:ascii="Times New Roman" w:eastAsia="Times New Roman" w:hAnsi="Times New Roman" w:cs="Times New Roman"/>
          <w:b/>
          <w:bCs/>
          <w:spacing w:val="1"/>
          <w:sz w:val="28"/>
          <w:szCs w:val="28"/>
          <w:lang w:val="ru-RU"/>
        </w:rPr>
        <w:t>ні</w:t>
      </w:r>
      <w:r w:rsidRPr="005C79CD">
        <w:rPr>
          <w:rFonts w:ascii="Times New Roman" w:eastAsia="Times New Roman" w:hAnsi="Times New Roman" w:cs="Times New Roman"/>
          <w:b/>
          <w:bCs/>
          <w:spacing w:val="-2"/>
          <w:sz w:val="28"/>
          <w:szCs w:val="28"/>
          <w:lang w:val="ru-RU"/>
        </w:rPr>
        <w:t>в</w:t>
      </w:r>
      <w:r w:rsidRPr="005C79CD">
        <w:rPr>
          <w:rFonts w:ascii="Times New Roman" w:eastAsia="Times New Roman" w:hAnsi="Times New Roman" w:cs="Times New Roman"/>
          <w:sz w:val="28"/>
          <w:szCs w:val="28"/>
          <w:lang w:val="ru-RU"/>
        </w:rPr>
        <w:t>.</w:t>
      </w:r>
    </w:p>
    <w:p w:rsidR="005E5268" w:rsidRPr="00D9146E" w:rsidRDefault="005E5268" w:rsidP="00B664B5">
      <w:pPr>
        <w:spacing w:line="276" w:lineRule="auto"/>
        <w:ind w:firstLine="709"/>
        <w:jc w:val="both"/>
        <w:rPr>
          <w:rFonts w:ascii="Times New Roman" w:hAnsi="Times New Roman" w:cs="Times New Roman"/>
          <w:sz w:val="28"/>
          <w:szCs w:val="28"/>
          <w:lang w:val="ru-RU"/>
        </w:rPr>
      </w:pPr>
      <w:r w:rsidRPr="005E5268">
        <w:rPr>
          <w:rFonts w:ascii="Times New Roman" w:hAnsi="Times New Roman" w:cs="Times New Roman"/>
          <w:sz w:val="28"/>
          <w:szCs w:val="28"/>
          <w:lang w:val="ru-RU"/>
        </w:rPr>
        <w:t>І</w:t>
      </w:r>
      <w:r>
        <w:rPr>
          <w:rFonts w:ascii="Times New Roman" w:hAnsi="Times New Roman" w:cs="Times New Roman"/>
          <w:sz w:val="28"/>
          <w:szCs w:val="28"/>
          <w:lang w:val="ru-RU"/>
        </w:rPr>
        <w:t xml:space="preserve">з загального населення району </w:t>
      </w:r>
      <w:r w:rsidRPr="005E5268">
        <w:rPr>
          <w:rFonts w:ascii="Times New Roman" w:hAnsi="Times New Roman" w:cs="Times New Roman"/>
          <w:sz w:val="28"/>
          <w:szCs w:val="28"/>
          <w:lang w:val="ru-RU"/>
        </w:rPr>
        <w:t xml:space="preserve">забезпечено централізованим </w:t>
      </w:r>
      <w:proofErr w:type="gramStart"/>
      <w:r w:rsidRPr="005E5268">
        <w:rPr>
          <w:rFonts w:ascii="Times New Roman" w:hAnsi="Times New Roman" w:cs="Times New Roman"/>
          <w:sz w:val="28"/>
          <w:szCs w:val="28"/>
          <w:lang w:val="ru-RU"/>
        </w:rPr>
        <w:t>водопостачанням  55</w:t>
      </w:r>
      <w:proofErr w:type="gramEnd"/>
      <w:r w:rsidRPr="005E5268">
        <w:rPr>
          <w:rFonts w:ascii="Times New Roman" w:hAnsi="Times New Roman" w:cs="Times New Roman"/>
          <w:sz w:val="28"/>
          <w:szCs w:val="28"/>
          <w:lang w:val="ru-RU"/>
        </w:rPr>
        <w:t xml:space="preserve">,4 тис. мешканців (96%) або 19894 індивідуальних будинки та квартири. </w:t>
      </w:r>
      <w:proofErr w:type="gramStart"/>
      <w:r w:rsidRPr="00D9146E">
        <w:rPr>
          <w:rFonts w:ascii="Times New Roman" w:hAnsi="Times New Roman" w:cs="Times New Roman"/>
          <w:sz w:val="28"/>
          <w:szCs w:val="28"/>
          <w:lang w:val="ru-RU"/>
        </w:rPr>
        <w:t>Оснащені  приладами</w:t>
      </w:r>
      <w:proofErr w:type="gramEnd"/>
      <w:r w:rsidRPr="00D9146E">
        <w:rPr>
          <w:rFonts w:ascii="Times New Roman" w:hAnsi="Times New Roman" w:cs="Times New Roman"/>
          <w:sz w:val="28"/>
          <w:szCs w:val="28"/>
          <w:lang w:val="ru-RU"/>
        </w:rPr>
        <w:t xml:space="preserve"> обліку води 17608 будинків та квартир (88,5% від загальної кількості будинків, що забезпечені централізованим </w:t>
      </w:r>
      <w:r w:rsidRPr="00D9146E">
        <w:rPr>
          <w:rFonts w:ascii="Times New Roman" w:hAnsi="Times New Roman" w:cs="Times New Roman"/>
          <w:sz w:val="28"/>
          <w:szCs w:val="28"/>
          <w:lang w:val="ru-RU"/>
        </w:rPr>
        <w:lastRenderedPageBreak/>
        <w:t>водопостачанням).</w:t>
      </w:r>
    </w:p>
    <w:p w:rsidR="005E5268" w:rsidRPr="00D9146E" w:rsidRDefault="005E5268" w:rsidP="00B664B5">
      <w:pPr>
        <w:spacing w:line="276" w:lineRule="auto"/>
        <w:ind w:firstLine="709"/>
        <w:jc w:val="both"/>
        <w:rPr>
          <w:rFonts w:ascii="Times New Roman" w:hAnsi="Times New Roman" w:cs="Times New Roman"/>
          <w:sz w:val="28"/>
          <w:szCs w:val="28"/>
          <w:lang w:val="ru-RU"/>
        </w:rPr>
      </w:pPr>
      <w:r w:rsidRPr="005E5268">
        <w:rPr>
          <w:rFonts w:ascii="Times New Roman" w:hAnsi="Times New Roman" w:cs="Times New Roman"/>
          <w:sz w:val="28"/>
          <w:szCs w:val="28"/>
          <w:lang w:val="ru-RU"/>
        </w:rPr>
        <w:t xml:space="preserve">Майже в усіх населених пунктах вода подається цілодобово. </w:t>
      </w:r>
      <w:r w:rsidRPr="00D9146E">
        <w:rPr>
          <w:rFonts w:ascii="Times New Roman" w:hAnsi="Times New Roman" w:cs="Times New Roman"/>
          <w:sz w:val="28"/>
          <w:szCs w:val="28"/>
          <w:lang w:val="ru-RU"/>
        </w:rPr>
        <w:t xml:space="preserve">В декількох населених пунктах вода подається в середньому лише 3-4 години на добу (села Старостинської сільської ради). </w:t>
      </w:r>
    </w:p>
    <w:p w:rsidR="005E5268" w:rsidRPr="00D9146E" w:rsidRDefault="005E5268" w:rsidP="005C7564">
      <w:pPr>
        <w:spacing w:line="276" w:lineRule="auto"/>
        <w:ind w:firstLine="709"/>
        <w:jc w:val="both"/>
        <w:rPr>
          <w:rFonts w:ascii="Times New Roman" w:hAnsi="Times New Roman" w:cs="Times New Roman"/>
          <w:sz w:val="28"/>
          <w:szCs w:val="28"/>
          <w:lang w:val="ru-RU"/>
        </w:rPr>
      </w:pPr>
      <w:r w:rsidRPr="00D9146E">
        <w:rPr>
          <w:rFonts w:ascii="Times New Roman" w:hAnsi="Times New Roman" w:cs="Times New Roman"/>
          <w:sz w:val="28"/>
          <w:szCs w:val="28"/>
          <w:lang w:val="ru-RU"/>
        </w:rPr>
        <w:t>Є населені пункти, де відсутнє централізовано водопостачання - це невеликі села з незначною чисельністю жителів: Міліардівка, Новодмитрівка, Миколаївка, Будячки, Новодмитрівка Друга, Новоградениця, Плавневе, Труд-Гребенік, Буга</w:t>
      </w:r>
      <w:r w:rsidR="005C7564">
        <w:rPr>
          <w:rFonts w:ascii="Times New Roman" w:hAnsi="Times New Roman" w:cs="Times New Roman"/>
          <w:sz w:val="28"/>
          <w:szCs w:val="28"/>
          <w:lang w:val="ru-RU"/>
        </w:rPr>
        <w:t>ї</w:t>
      </w:r>
      <w:r w:rsidRPr="00D9146E">
        <w:rPr>
          <w:rFonts w:ascii="Times New Roman" w:hAnsi="Times New Roman" w:cs="Times New Roman"/>
          <w:sz w:val="28"/>
          <w:szCs w:val="28"/>
          <w:lang w:val="ru-RU"/>
        </w:rPr>
        <w:t>, Веселе, Поташенкове, Вапнярка, Гетьманці, Петрівка, Капаклієве, Шевченкове, Новий Гребеник.</w:t>
      </w:r>
    </w:p>
    <w:p w:rsidR="005E5268" w:rsidRPr="00D9146E" w:rsidRDefault="005E5268" w:rsidP="00B664B5">
      <w:pPr>
        <w:spacing w:line="276" w:lineRule="auto"/>
        <w:ind w:firstLine="709"/>
        <w:jc w:val="both"/>
        <w:rPr>
          <w:rFonts w:ascii="Times New Roman" w:hAnsi="Times New Roman" w:cs="Times New Roman"/>
          <w:sz w:val="28"/>
          <w:szCs w:val="28"/>
          <w:lang w:val="ru-RU"/>
        </w:rPr>
      </w:pPr>
      <w:r w:rsidRPr="00D9146E">
        <w:rPr>
          <w:rFonts w:ascii="Times New Roman" w:hAnsi="Times New Roman" w:cs="Times New Roman"/>
          <w:sz w:val="28"/>
          <w:szCs w:val="28"/>
          <w:lang w:val="ru-RU"/>
        </w:rPr>
        <w:t xml:space="preserve">Якість питної води у значній мірі залежить від стану системи водопостачання. Значна частина водопровідних споруд району (насосна станція та водопровідні мережі) відпрацювала нормативний строк експлуатації, що призводить до підвищених витрат електроенергії та збільшення вартості перекачування води і стоків. У зношеному та аварійному стані </w:t>
      </w:r>
      <w:proofErr w:type="gramStart"/>
      <w:r w:rsidRPr="00D9146E">
        <w:rPr>
          <w:rFonts w:ascii="Times New Roman" w:hAnsi="Times New Roman" w:cs="Times New Roman"/>
          <w:sz w:val="28"/>
          <w:szCs w:val="28"/>
          <w:lang w:val="ru-RU"/>
        </w:rPr>
        <w:t>перебуває  85</w:t>
      </w:r>
      <w:proofErr w:type="gramEnd"/>
      <w:r w:rsidRPr="00D9146E">
        <w:rPr>
          <w:rFonts w:ascii="Times New Roman" w:hAnsi="Times New Roman" w:cs="Times New Roman"/>
          <w:sz w:val="28"/>
          <w:szCs w:val="28"/>
          <w:lang w:val="ru-RU"/>
        </w:rPr>
        <w:t xml:space="preserve">,90 км, що становить 17,8% їх загальної довжини. </w:t>
      </w:r>
    </w:p>
    <w:p w:rsidR="005E5268" w:rsidRPr="00D9146E" w:rsidRDefault="005E5268" w:rsidP="00B664B5">
      <w:pPr>
        <w:spacing w:line="276" w:lineRule="auto"/>
        <w:ind w:firstLine="709"/>
        <w:jc w:val="both"/>
        <w:rPr>
          <w:rFonts w:ascii="Times New Roman" w:hAnsi="Times New Roman" w:cs="Times New Roman"/>
          <w:sz w:val="28"/>
          <w:szCs w:val="28"/>
          <w:lang w:val="ru-RU"/>
        </w:rPr>
      </w:pPr>
      <w:r w:rsidRPr="00D9146E">
        <w:rPr>
          <w:rFonts w:ascii="Times New Roman" w:hAnsi="Times New Roman" w:cs="Times New Roman"/>
          <w:sz w:val="28"/>
          <w:szCs w:val="28"/>
          <w:lang w:val="ru-RU"/>
        </w:rPr>
        <w:t>Загальна протяжність каналізаційних мереж становить 18,32 км, з яких 9 км потребують реконструкції. Зношеність каналізаційних мереж, крім вторинного забруднення водопровідної води стічними водами, обумовлює підтоплення територій населених пунктів.</w:t>
      </w:r>
    </w:p>
    <w:p w:rsidR="005E5268" w:rsidRPr="005E5268" w:rsidRDefault="005E5268" w:rsidP="00B664B5">
      <w:pPr>
        <w:spacing w:line="276" w:lineRule="auto"/>
        <w:ind w:firstLine="709"/>
        <w:jc w:val="both"/>
        <w:rPr>
          <w:rFonts w:ascii="Times New Roman" w:hAnsi="Times New Roman" w:cs="Times New Roman"/>
          <w:sz w:val="28"/>
          <w:szCs w:val="28"/>
          <w:lang w:val="ru-RU"/>
        </w:rPr>
      </w:pPr>
      <w:r w:rsidRPr="005E5268">
        <w:rPr>
          <w:rFonts w:ascii="Times New Roman" w:hAnsi="Times New Roman" w:cs="Times New Roman"/>
          <w:sz w:val="28"/>
          <w:szCs w:val="28"/>
          <w:lang w:val="ru-RU"/>
        </w:rPr>
        <w:t>В районі налічується 3 каналізаційні очисні споруди, які працюють неефективно та не</w:t>
      </w:r>
      <w:r>
        <w:rPr>
          <w:rFonts w:ascii="Times New Roman" w:hAnsi="Times New Roman" w:cs="Times New Roman"/>
          <w:sz w:val="28"/>
          <w:szCs w:val="28"/>
          <w:lang w:val="uk-UA"/>
        </w:rPr>
        <w:t xml:space="preserve"> </w:t>
      </w:r>
      <w:r w:rsidRPr="005E5268">
        <w:rPr>
          <w:rFonts w:ascii="Times New Roman" w:hAnsi="Times New Roman" w:cs="Times New Roman"/>
          <w:sz w:val="28"/>
          <w:szCs w:val="28"/>
          <w:lang w:val="ru-RU"/>
        </w:rPr>
        <w:t>забезпечують належне очищення каналізаційних стоків.</w:t>
      </w:r>
    </w:p>
    <w:p w:rsidR="005E5268" w:rsidRPr="00D9146E" w:rsidRDefault="005E5268" w:rsidP="00B664B5">
      <w:pPr>
        <w:spacing w:line="276" w:lineRule="auto"/>
        <w:ind w:firstLine="709"/>
        <w:jc w:val="both"/>
        <w:rPr>
          <w:rFonts w:ascii="Times New Roman" w:hAnsi="Times New Roman" w:cs="Times New Roman"/>
          <w:sz w:val="28"/>
          <w:szCs w:val="28"/>
          <w:lang w:val="ru-RU"/>
        </w:rPr>
      </w:pPr>
      <w:r w:rsidRPr="00D9146E">
        <w:rPr>
          <w:rFonts w:ascii="Times New Roman" w:hAnsi="Times New Roman" w:cs="Times New Roman"/>
          <w:sz w:val="28"/>
          <w:szCs w:val="28"/>
          <w:lang w:val="ru-RU"/>
        </w:rPr>
        <w:t>На розв’язання існуючих проблем щодо забезпечення населених пунктів району якісним водопостачанням спрямована Програма «Питна вода Роздільнянщини на 2009-2020 роки».</w:t>
      </w:r>
    </w:p>
    <w:p w:rsidR="005E5268" w:rsidRPr="00D9146E" w:rsidRDefault="005E5268" w:rsidP="00B664B5">
      <w:pPr>
        <w:spacing w:line="276" w:lineRule="auto"/>
        <w:ind w:firstLine="709"/>
        <w:jc w:val="both"/>
        <w:rPr>
          <w:rFonts w:ascii="Times New Roman" w:hAnsi="Times New Roman" w:cs="Times New Roman"/>
          <w:sz w:val="28"/>
          <w:szCs w:val="28"/>
          <w:lang w:val="ru-RU"/>
        </w:rPr>
      </w:pPr>
      <w:r w:rsidRPr="00D9146E">
        <w:rPr>
          <w:rFonts w:ascii="Times New Roman" w:hAnsi="Times New Roman" w:cs="Times New Roman"/>
          <w:sz w:val="28"/>
          <w:szCs w:val="28"/>
          <w:lang w:val="ru-RU"/>
        </w:rPr>
        <w:t>Для забезпечення реалізації заходів Програми передбачається залучення коштів з різних джерел фінансування (кошти державного бюджету, місцевих бюджетів, субвенцій з Державного та обласного бюджетів).</w:t>
      </w:r>
    </w:p>
    <w:p w:rsidR="005E5268" w:rsidRPr="005E5268" w:rsidRDefault="005E5268" w:rsidP="00C463E5">
      <w:pPr>
        <w:spacing w:line="276" w:lineRule="auto"/>
        <w:ind w:firstLine="709"/>
        <w:jc w:val="both"/>
        <w:rPr>
          <w:rFonts w:ascii="Times New Roman" w:hAnsi="Times New Roman" w:cs="Times New Roman"/>
          <w:sz w:val="28"/>
          <w:szCs w:val="28"/>
        </w:rPr>
      </w:pPr>
      <w:r w:rsidRPr="00D9146E">
        <w:rPr>
          <w:rFonts w:ascii="Times New Roman" w:hAnsi="Times New Roman" w:cs="Times New Roman"/>
          <w:sz w:val="28"/>
          <w:szCs w:val="28"/>
          <w:lang w:val="ru-RU"/>
        </w:rPr>
        <w:t xml:space="preserve">Фактичні обсяги фінансування за програмою в 2019 </w:t>
      </w:r>
      <w:proofErr w:type="gramStart"/>
      <w:r w:rsidRPr="00D9146E">
        <w:rPr>
          <w:rFonts w:ascii="Times New Roman" w:hAnsi="Times New Roman" w:cs="Times New Roman"/>
          <w:sz w:val="28"/>
          <w:szCs w:val="28"/>
          <w:lang w:val="ru-RU"/>
        </w:rPr>
        <w:t>році  становлять</w:t>
      </w:r>
      <w:proofErr w:type="gramEnd"/>
      <w:r w:rsidRPr="00D9146E">
        <w:rPr>
          <w:rFonts w:ascii="Times New Roman" w:hAnsi="Times New Roman" w:cs="Times New Roman"/>
          <w:sz w:val="28"/>
          <w:szCs w:val="28"/>
          <w:lang w:val="ru-RU"/>
        </w:rPr>
        <w:t xml:space="preserve"> 11958,25 тис грн. </w:t>
      </w:r>
      <w:r w:rsidRPr="005E5268">
        <w:rPr>
          <w:rFonts w:ascii="Times New Roman" w:hAnsi="Times New Roman" w:cs="Times New Roman"/>
          <w:sz w:val="28"/>
          <w:szCs w:val="28"/>
        </w:rPr>
        <w:t>(кошти  місцевих бюджетів).</w:t>
      </w:r>
    </w:p>
    <w:p w:rsidR="005E5268" w:rsidRPr="005E5268" w:rsidRDefault="005E5268" w:rsidP="00B664B5">
      <w:pPr>
        <w:spacing w:line="276" w:lineRule="auto"/>
        <w:ind w:firstLine="709"/>
        <w:rPr>
          <w:rFonts w:ascii="Times New Roman" w:hAnsi="Times New Roman" w:cs="Times New Roman"/>
          <w:sz w:val="28"/>
          <w:szCs w:val="28"/>
        </w:rPr>
      </w:pPr>
      <w:r w:rsidRPr="005E5268">
        <w:rPr>
          <w:rFonts w:ascii="Times New Roman" w:hAnsi="Times New Roman" w:cs="Times New Roman"/>
          <w:sz w:val="28"/>
          <w:szCs w:val="28"/>
        </w:rPr>
        <w:t>В 2019 році проведено:</w:t>
      </w:r>
    </w:p>
    <w:p w:rsidR="005E5268" w:rsidRPr="00D9146E" w:rsidRDefault="005E5268" w:rsidP="00B664B5">
      <w:pPr>
        <w:spacing w:line="276" w:lineRule="auto"/>
        <w:ind w:firstLine="709"/>
        <w:jc w:val="both"/>
        <w:rPr>
          <w:rFonts w:ascii="Times New Roman" w:hAnsi="Times New Roman" w:cs="Times New Roman"/>
          <w:sz w:val="28"/>
          <w:szCs w:val="28"/>
          <w:lang w:val="ru-RU"/>
        </w:rPr>
      </w:pPr>
      <w:r w:rsidRPr="00D9146E">
        <w:rPr>
          <w:rFonts w:ascii="Times New Roman" w:hAnsi="Times New Roman" w:cs="Times New Roman"/>
          <w:sz w:val="28"/>
          <w:szCs w:val="28"/>
          <w:lang w:val="ru-RU"/>
        </w:rPr>
        <w:t>- капітальний ремонт системи водопостачання по 13 об’єктам протяжністю 28,108 км на загальну суму 7102,65 тис</w:t>
      </w:r>
      <w:proofErr w:type="gramStart"/>
      <w:r w:rsidRPr="00D9146E">
        <w:rPr>
          <w:rFonts w:ascii="Times New Roman" w:hAnsi="Times New Roman" w:cs="Times New Roman"/>
          <w:sz w:val="28"/>
          <w:szCs w:val="28"/>
          <w:lang w:val="ru-RU"/>
        </w:rPr>
        <w:t>. грн</w:t>
      </w:r>
      <w:proofErr w:type="gramEnd"/>
      <w:r w:rsidRPr="00D9146E">
        <w:rPr>
          <w:rFonts w:ascii="Times New Roman" w:hAnsi="Times New Roman" w:cs="Times New Roman"/>
          <w:sz w:val="28"/>
          <w:szCs w:val="28"/>
          <w:lang w:val="ru-RU"/>
        </w:rPr>
        <w:t xml:space="preserve"> (Яковлівська с/р - 3500,108 тис.грн, Кам’янська  с/р - 1718,25 тис.грн, Степанівська с/р - 999,45 тис.грн, Бецилівська с/р - 495,2 тис.грн, Щербанська с/р - 151,65 тис.грн, Старостинська с/р - 146,0 тис</w:t>
      </w:r>
      <w:r w:rsidR="00C463E5">
        <w:rPr>
          <w:rFonts w:ascii="Times New Roman" w:hAnsi="Times New Roman" w:cs="Times New Roman"/>
          <w:sz w:val="28"/>
          <w:szCs w:val="28"/>
          <w:lang w:val="ru-RU"/>
        </w:rPr>
        <w:t xml:space="preserve">.грн, Кучурганська с/р -  </w:t>
      </w:r>
      <w:r w:rsidRPr="00D9146E">
        <w:rPr>
          <w:rFonts w:ascii="Times New Roman" w:hAnsi="Times New Roman" w:cs="Times New Roman"/>
          <w:sz w:val="28"/>
          <w:szCs w:val="28"/>
          <w:lang w:val="ru-RU"/>
        </w:rPr>
        <w:t>92,0 тис.грн);</w:t>
      </w:r>
    </w:p>
    <w:p w:rsidR="005E5268" w:rsidRPr="00D9146E" w:rsidRDefault="005E5268" w:rsidP="00B664B5">
      <w:pPr>
        <w:spacing w:line="276" w:lineRule="auto"/>
        <w:ind w:firstLine="709"/>
        <w:jc w:val="both"/>
        <w:rPr>
          <w:rFonts w:ascii="Times New Roman" w:hAnsi="Times New Roman" w:cs="Times New Roman"/>
          <w:sz w:val="28"/>
          <w:szCs w:val="28"/>
          <w:lang w:val="ru-RU"/>
        </w:rPr>
      </w:pPr>
      <w:r w:rsidRPr="00D9146E">
        <w:rPr>
          <w:rFonts w:ascii="Times New Roman" w:hAnsi="Times New Roman" w:cs="Times New Roman"/>
          <w:sz w:val="28"/>
          <w:szCs w:val="28"/>
          <w:lang w:val="ru-RU"/>
        </w:rPr>
        <w:t>- поточний ремонт по 3 об’єктам протяжністю 2,25 км на</w:t>
      </w:r>
      <w:r w:rsidR="00E02F79">
        <w:rPr>
          <w:rFonts w:ascii="Times New Roman" w:hAnsi="Times New Roman" w:cs="Times New Roman"/>
          <w:sz w:val="28"/>
          <w:szCs w:val="28"/>
          <w:lang w:val="ru-RU"/>
        </w:rPr>
        <w:t xml:space="preserve"> загальну суму 178,84 тис грн (</w:t>
      </w:r>
      <w:r w:rsidRPr="00D9146E">
        <w:rPr>
          <w:rFonts w:ascii="Times New Roman" w:hAnsi="Times New Roman" w:cs="Times New Roman"/>
          <w:sz w:val="28"/>
          <w:szCs w:val="28"/>
          <w:lang w:val="ru-RU"/>
        </w:rPr>
        <w:t>Калантаївськаа с/р - 119,0 тис.грн, Роздільнянська м/р - 59,84 тис.грн);</w:t>
      </w:r>
    </w:p>
    <w:p w:rsidR="005E5268" w:rsidRPr="00D9146E" w:rsidRDefault="005E5268" w:rsidP="00B664B5">
      <w:pPr>
        <w:spacing w:line="276" w:lineRule="auto"/>
        <w:ind w:firstLine="709"/>
        <w:jc w:val="both"/>
        <w:rPr>
          <w:rFonts w:ascii="Times New Roman" w:hAnsi="Times New Roman" w:cs="Times New Roman"/>
          <w:sz w:val="28"/>
          <w:szCs w:val="28"/>
          <w:lang w:val="ru-RU"/>
        </w:rPr>
      </w:pPr>
      <w:r w:rsidRPr="00D9146E">
        <w:rPr>
          <w:rFonts w:ascii="Times New Roman" w:hAnsi="Times New Roman" w:cs="Times New Roman"/>
          <w:sz w:val="28"/>
          <w:szCs w:val="28"/>
          <w:lang w:val="ru-RU"/>
        </w:rPr>
        <w:t xml:space="preserve"> - капітальний ремонт башти </w:t>
      </w:r>
      <w:proofErr w:type="gramStart"/>
      <w:r w:rsidRPr="00D9146E">
        <w:rPr>
          <w:rFonts w:ascii="Times New Roman" w:hAnsi="Times New Roman" w:cs="Times New Roman"/>
          <w:sz w:val="28"/>
          <w:szCs w:val="28"/>
          <w:lang w:val="ru-RU"/>
        </w:rPr>
        <w:t>Рожновського  та</w:t>
      </w:r>
      <w:proofErr w:type="gramEnd"/>
      <w:r w:rsidRPr="00D9146E">
        <w:rPr>
          <w:rFonts w:ascii="Times New Roman" w:hAnsi="Times New Roman" w:cs="Times New Roman"/>
          <w:sz w:val="28"/>
          <w:szCs w:val="28"/>
          <w:lang w:val="ru-RU"/>
        </w:rPr>
        <w:t xml:space="preserve"> свердловин  по 2 об’єктам на загальну суму 826,55 тис.грн (Роздільнянська м/р - 530,0 тис.грн, Буцинівська с/р - 296,55 тис.грн);</w:t>
      </w:r>
    </w:p>
    <w:p w:rsidR="005E5268" w:rsidRPr="00D9146E" w:rsidRDefault="005E5268" w:rsidP="00B664B5">
      <w:pPr>
        <w:spacing w:line="276" w:lineRule="auto"/>
        <w:ind w:firstLine="709"/>
        <w:jc w:val="both"/>
        <w:rPr>
          <w:rFonts w:ascii="Times New Roman" w:hAnsi="Times New Roman" w:cs="Times New Roman"/>
          <w:sz w:val="28"/>
          <w:szCs w:val="28"/>
          <w:lang w:val="ru-RU"/>
        </w:rPr>
      </w:pPr>
      <w:r w:rsidRPr="00D9146E">
        <w:rPr>
          <w:rFonts w:ascii="Times New Roman" w:hAnsi="Times New Roman" w:cs="Times New Roman"/>
          <w:sz w:val="28"/>
          <w:szCs w:val="28"/>
          <w:lang w:val="ru-RU"/>
        </w:rPr>
        <w:t>- придбано дві водонапірні башні Рожновського та пробурено 2 свердловини на</w:t>
      </w:r>
      <w:r w:rsidR="00E02F79">
        <w:rPr>
          <w:rFonts w:ascii="Times New Roman" w:hAnsi="Times New Roman" w:cs="Times New Roman"/>
          <w:sz w:val="28"/>
          <w:szCs w:val="28"/>
          <w:lang w:val="ru-RU"/>
        </w:rPr>
        <w:t xml:space="preserve"> загальну суму 607,28 тис.грн (</w:t>
      </w:r>
      <w:r w:rsidRPr="00D9146E">
        <w:rPr>
          <w:rFonts w:ascii="Times New Roman" w:hAnsi="Times New Roman" w:cs="Times New Roman"/>
          <w:sz w:val="28"/>
          <w:szCs w:val="28"/>
          <w:lang w:val="ru-RU"/>
        </w:rPr>
        <w:t>Кам’янська с/р - 359,</w:t>
      </w:r>
      <w:proofErr w:type="gramStart"/>
      <w:r w:rsidRPr="00D9146E">
        <w:rPr>
          <w:rFonts w:ascii="Times New Roman" w:hAnsi="Times New Roman" w:cs="Times New Roman"/>
          <w:sz w:val="28"/>
          <w:szCs w:val="28"/>
          <w:lang w:val="ru-RU"/>
        </w:rPr>
        <w:t xml:space="preserve">28,  </w:t>
      </w:r>
      <w:r w:rsidRPr="00D9146E">
        <w:rPr>
          <w:rFonts w:ascii="Times New Roman" w:hAnsi="Times New Roman" w:cs="Times New Roman"/>
          <w:sz w:val="28"/>
          <w:szCs w:val="28"/>
          <w:lang w:val="ru-RU"/>
        </w:rPr>
        <w:lastRenderedPageBreak/>
        <w:t>Старостинська</w:t>
      </w:r>
      <w:proofErr w:type="gramEnd"/>
      <w:r w:rsidRPr="00D9146E">
        <w:rPr>
          <w:rFonts w:ascii="Times New Roman" w:hAnsi="Times New Roman" w:cs="Times New Roman"/>
          <w:sz w:val="28"/>
          <w:szCs w:val="28"/>
          <w:lang w:val="ru-RU"/>
        </w:rPr>
        <w:t xml:space="preserve"> с/р-248,0 тис.грн);</w:t>
      </w:r>
    </w:p>
    <w:p w:rsidR="005E5268" w:rsidRPr="00D9146E" w:rsidRDefault="005E5268" w:rsidP="00B664B5">
      <w:pPr>
        <w:spacing w:line="276" w:lineRule="auto"/>
        <w:ind w:firstLine="709"/>
        <w:jc w:val="both"/>
        <w:rPr>
          <w:rFonts w:ascii="Times New Roman" w:hAnsi="Times New Roman" w:cs="Times New Roman"/>
          <w:sz w:val="28"/>
          <w:szCs w:val="28"/>
          <w:lang w:val="ru-RU"/>
        </w:rPr>
      </w:pPr>
      <w:r w:rsidRPr="00D9146E">
        <w:rPr>
          <w:rFonts w:ascii="Times New Roman" w:hAnsi="Times New Roman" w:cs="Times New Roman"/>
          <w:sz w:val="28"/>
          <w:szCs w:val="28"/>
          <w:lang w:val="ru-RU"/>
        </w:rPr>
        <w:t>- придбано 13 гли</w:t>
      </w:r>
      <w:r w:rsidR="00D04FB4">
        <w:rPr>
          <w:rFonts w:ascii="Times New Roman" w:hAnsi="Times New Roman" w:cs="Times New Roman"/>
          <w:sz w:val="28"/>
          <w:szCs w:val="28"/>
          <w:lang w:val="ru-RU"/>
        </w:rPr>
        <w:t>бинних насосів на загальну суму</w:t>
      </w:r>
      <w:r w:rsidRPr="00D9146E">
        <w:rPr>
          <w:rFonts w:ascii="Times New Roman" w:hAnsi="Times New Roman" w:cs="Times New Roman"/>
          <w:sz w:val="28"/>
          <w:szCs w:val="28"/>
          <w:lang w:val="ru-RU"/>
        </w:rPr>
        <w:t xml:space="preserve"> 347,65 тис.грн (Єреміївська с/р -74,0 тис.грн, Калантаївська с/р – 58,17 тис.грн, Виноградарська с/р - 57,51 тис.грн, Роздільнянська м/р - 52,6 тис.грн, Степова с/р - 30,25 тис.грн, Єгорівська с/р - 28,7 тис.грн, Буценівська с/р - 23,32 тис.грн, Новоукраїнська с/р - 23,1тис. грн);</w:t>
      </w:r>
    </w:p>
    <w:p w:rsidR="005E5268" w:rsidRPr="00D9146E" w:rsidRDefault="005E5268" w:rsidP="00B664B5">
      <w:pPr>
        <w:spacing w:line="276" w:lineRule="auto"/>
        <w:ind w:firstLine="709"/>
        <w:jc w:val="both"/>
        <w:rPr>
          <w:rFonts w:ascii="Times New Roman" w:hAnsi="Times New Roman" w:cs="Times New Roman"/>
          <w:sz w:val="28"/>
          <w:szCs w:val="28"/>
          <w:lang w:val="ru-RU"/>
        </w:rPr>
      </w:pPr>
      <w:r w:rsidRPr="00D9146E">
        <w:rPr>
          <w:rFonts w:ascii="Times New Roman" w:hAnsi="Times New Roman" w:cs="Times New Roman"/>
          <w:sz w:val="28"/>
          <w:szCs w:val="28"/>
          <w:lang w:val="ru-RU"/>
        </w:rPr>
        <w:t>- Бецилівською с/р придбано резервуар чистої води на суму 150,0 тис.грн;</w:t>
      </w:r>
    </w:p>
    <w:p w:rsidR="005E5268" w:rsidRPr="00D9146E" w:rsidRDefault="00E02F79" w:rsidP="00B664B5">
      <w:pPr>
        <w:spacing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E5268" w:rsidRPr="00D9146E">
        <w:rPr>
          <w:rFonts w:ascii="Times New Roman" w:hAnsi="Times New Roman" w:cs="Times New Roman"/>
          <w:sz w:val="28"/>
          <w:szCs w:val="28"/>
          <w:lang w:val="ru-RU"/>
        </w:rPr>
        <w:t>Єреміївською с/р проведено очищення резервуару чистої води та дезінфекцію на суму 74,9 тис.грн;</w:t>
      </w:r>
    </w:p>
    <w:p w:rsidR="005E5268" w:rsidRPr="00D9146E" w:rsidRDefault="005E5268" w:rsidP="00B664B5">
      <w:pPr>
        <w:spacing w:line="276" w:lineRule="auto"/>
        <w:ind w:firstLine="709"/>
        <w:jc w:val="both"/>
        <w:rPr>
          <w:rFonts w:ascii="Times New Roman" w:hAnsi="Times New Roman" w:cs="Times New Roman"/>
          <w:sz w:val="28"/>
          <w:szCs w:val="28"/>
          <w:lang w:val="ru-RU"/>
        </w:rPr>
      </w:pPr>
      <w:r w:rsidRPr="00D9146E">
        <w:rPr>
          <w:rFonts w:ascii="Times New Roman" w:hAnsi="Times New Roman" w:cs="Times New Roman"/>
          <w:sz w:val="28"/>
          <w:szCs w:val="28"/>
          <w:lang w:val="ru-RU"/>
        </w:rPr>
        <w:t xml:space="preserve">- Калантаївською </w:t>
      </w:r>
      <w:r w:rsidR="00D04FB4">
        <w:rPr>
          <w:rFonts w:ascii="Times New Roman" w:hAnsi="Times New Roman" w:cs="Times New Roman"/>
          <w:sz w:val="28"/>
          <w:szCs w:val="28"/>
          <w:lang w:val="ru-RU"/>
        </w:rPr>
        <w:t>с/р</w:t>
      </w:r>
      <w:r w:rsidRPr="00D9146E">
        <w:rPr>
          <w:rFonts w:ascii="Times New Roman" w:hAnsi="Times New Roman" w:cs="Times New Roman"/>
          <w:sz w:val="28"/>
          <w:szCs w:val="28"/>
          <w:lang w:val="ru-RU"/>
        </w:rPr>
        <w:t xml:space="preserve"> проведена заміна електричної мережі до водонапірної башти на суму 208,1 тис.грн;</w:t>
      </w:r>
    </w:p>
    <w:p w:rsidR="005E5268" w:rsidRPr="005E5268" w:rsidRDefault="005E5268" w:rsidP="00B664B5">
      <w:pPr>
        <w:spacing w:line="276" w:lineRule="auto"/>
        <w:ind w:firstLine="709"/>
        <w:jc w:val="both"/>
        <w:rPr>
          <w:rFonts w:ascii="Times New Roman" w:hAnsi="Times New Roman" w:cs="Times New Roman"/>
          <w:sz w:val="28"/>
          <w:szCs w:val="28"/>
          <w:lang w:val="ru-RU"/>
        </w:rPr>
      </w:pPr>
      <w:r w:rsidRPr="005E5268">
        <w:rPr>
          <w:rFonts w:ascii="Times New Roman" w:hAnsi="Times New Roman" w:cs="Times New Roman"/>
          <w:sz w:val="28"/>
          <w:szCs w:val="28"/>
          <w:lang w:val="ru-RU"/>
        </w:rPr>
        <w:t xml:space="preserve"> - Роздільнянською м/р проведено реконструкцію майданчику для модуля системи знезалізнення </w:t>
      </w:r>
      <w:proofErr w:type="gramStart"/>
      <w:r w:rsidRPr="005E5268">
        <w:rPr>
          <w:rFonts w:ascii="Times New Roman" w:hAnsi="Times New Roman" w:cs="Times New Roman"/>
          <w:sz w:val="28"/>
          <w:szCs w:val="28"/>
          <w:lang w:val="ru-RU"/>
        </w:rPr>
        <w:t>води  та</w:t>
      </w:r>
      <w:proofErr w:type="gramEnd"/>
      <w:r w:rsidRPr="005E5268">
        <w:rPr>
          <w:rFonts w:ascii="Times New Roman" w:hAnsi="Times New Roman" w:cs="Times New Roman"/>
          <w:sz w:val="28"/>
          <w:szCs w:val="28"/>
          <w:lang w:val="ru-RU"/>
        </w:rPr>
        <w:t xml:space="preserve"> закуплено обладнання для нього на загальн</w:t>
      </w:r>
      <w:r w:rsidR="00D04FB4">
        <w:rPr>
          <w:rFonts w:ascii="Times New Roman" w:hAnsi="Times New Roman" w:cs="Times New Roman"/>
          <w:sz w:val="28"/>
          <w:szCs w:val="28"/>
          <w:lang w:val="ru-RU"/>
        </w:rPr>
        <w:t xml:space="preserve">у суму  2467,55 тис. грн.  </w:t>
      </w:r>
    </w:p>
    <w:p w:rsidR="005434A4" w:rsidRPr="00D9146E" w:rsidRDefault="005E5268" w:rsidP="00B664B5">
      <w:pPr>
        <w:spacing w:line="276" w:lineRule="auto"/>
        <w:ind w:firstLine="709"/>
        <w:jc w:val="both"/>
        <w:rPr>
          <w:rFonts w:ascii="Times New Roman" w:hAnsi="Times New Roman" w:cs="Times New Roman"/>
          <w:sz w:val="28"/>
          <w:szCs w:val="28"/>
          <w:lang w:val="ru-RU"/>
        </w:rPr>
      </w:pPr>
      <w:r w:rsidRPr="00D9146E">
        <w:rPr>
          <w:rFonts w:ascii="Times New Roman" w:hAnsi="Times New Roman" w:cs="Times New Roman"/>
          <w:sz w:val="28"/>
          <w:szCs w:val="28"/>
          <w:lang w:val="ru-RU"/>
        </w:rPr>
        <w:t>Виконання заходів із забезпечення населення якісною питною водою та сталим водовідведенням продовжуюється.</w:t>
      </w:r>
    </w:p>
    <w:p w:rsidR="005434A4" w:rsidRPr="00F51D17" w:rsidRDefault="005434A4" w:rsidP="00B664B5">
      <w:pPr>
        <w:spacing w:line="276" w:lineRule="auto"/>
        <w:rPr>
          <w:color w:val="FF0000"/>
          <w:sz w:val="28"/>
          <w:szCs w:val="28"/>
          <w:lang w:val="ru-RU"/>
        </w:rPr>
      </w:pPr>
    </w:p>
    <w:p w:rsidR="005434A4" w:rsidRPr="0067282F" w:rsidRDefault="009A0044" w:rsidP="00B664B5">
      <w:pPr>
        <w:pStyle w:val="1"/>
        <w:spacing w:line="276" w:lineRule="auto"/>
        <w:ind w:right="7"/>
        <w:jc w:val="center"/>
        <w:rPr>
          <w:b w:val="0"/>
          <w:bCs w:val="0"/>
          <w:sz w:val="28"/>
          <w:szCs w:val="28"/>
          <w:lang w:val="ru-RU"/>
        </w:rPr>
      </w:pPr>
      <w:r w:rsidRPr="0067282F">
        <w:rPr>
          <w:spacing w:val="-1"/>
          <w:sz w:val="28"/>
          <w:szCs w:val="28"/>
          <w:lang w:val="ru-RU"/>
        </w:rPr>
        <w:t>ІІ</w:t>
      </w:r>
      <w:r w:rsidRPr="0067282F">
        <w:rPr>
          <w:sz w:val="28"/>
          <w:szCs w:val="28"/>
          <w:lang w:val="ru-RU"/>
        </w:rPr>
        <w:t>.</w:t>
      </w:r>
      <w:r w:rsidRPr="0067282F">
        <w:rPr>
          <w:spacing w:val="3"/>
          <w:sz w:val="28"/>
          <w:szCs w:val="28"/>
          <w:lang w:val="ru-RU"/>
        </w:rPr>
        <w:t xml:space="preserve"> </w:t>
      </w:r>
      <w:r w:rsidRPr="0067282F">
        <w:rPr>
          <w:sz w:val="28"/>
          <w:szCs w:val="28"/>
          <w:lang w:val="ru-RU"/>
        </w:rPr>
        <w:t>Р</w:t>
      </w:r>
      <w:r w:rsidRPr="0067282F">
        <w:rPr>
          <w:spacing w:val="-4"/>
          <w:sz w:val="28"/>
          <w:szCs w:val="28"/>
          <w:lang w:val="ru-RU"/>
        </w:rPr>
        <w:t>е</w:t>
      </w:r>
      <w:r w:rsidRPr="0067282F">
        <w:rPr>
          <w:spacing w:val="-3"/>
          <w:sz w:val="28"/>
          <w:szCs w:val="28"/>
          <w:lang w:val="ru-RU"/>
        </w:rPr>
        <w:t>м</w:t>
      </w:r>
      <w:r w:rsidRPr="0067282F">
        <w:rPr>
          <w:spacing w:val="1"/>
          <w:sz w:val="28"/>
          <w:szCs w:val="28"/>
          <w:lang w:val="ru-RU"/>
        </w:rPr>
        <w:t>о</w:t>
      </w:r>
      <w:r w:rsidRPr="0067282F">
        <w:rPr>
          <w:spacing w:val="-3"/>
          <w:sz w:val="28"/>
          <w:szCs w:val="28"/>
          <w:lang w:val="ru-RU"/>
        </w:rPr>
        <w:t>н</w:t>
      </w:r>
      <w:r w:rsidRPr="0067282F">
        <w:rPr>
          <w:sz w:val="28"/>
          <w:szCs w:val="28"/>
          <w:lang w:val="ru-RU"/>
        </w:rPr>
        <w:t>т</w:t>
      </w:r>
      <w:r w:rsidRPr="0067282F">
        <w:rPr>
          <w:spacing w:val="-3"/>
          <w:sz w:val="28"/>
          <w:szCs w:val="28"/>
          <w:lang w:val="ru-RU"/>
        </w:rPr>
        <w:t xml:space="preserve"> </w:t>
      </w:r>
      <w:r w:rsidRPr="0067282F">
        <w:rPr>
          <w:spacing w:val="1"/>
          <w:sz w:val="28"/>
          <w:szCs w:val="28"/>
          <w:lang w:val="ru-RU"/>
        </w:rPr>
        <w:t>а</w:t>
      </w:r>
      <w:r w:rsidRPr="0067282F">
        <w:rPr>
          <w:sz w:val="28"/>
          <w:szCs w:val="28"/>
          <w:lang w:val="ru-RU"/>
        </w:rPr>
        <w:t>в</w:t>
      </w:r>
      <w:r w:rsidRPr="0067282F">
        <w:rPr>
          <w:spacing w:val="-6"/>
          <w:sz w:val="28"/>
          <w:szCs w:val="28"/>
          <w:lang w:val="ru-RU"/>
        </w:rPr>
        <w:t>т</w:t>
      </w:r>
      <w:r w:rsidRPr="0067282F">
        <w:rPr>
          <w:spacing w:val="1"/>
          <w:sz w:val="28"/>
          <w:szCs w:val="28"/>
          <w:lang w:val="ru-RU"/>
        </w:rPr>
        <w:t>о</w:t>
      </w:r>
      <w:r w:rsidRPr="0067282F">
        <w:rPr>
          <w:spacing w:val="-3"/>
          <w:sz w:val="28"/>
          <w:szCs w:val="28"/>
          <w:lang w:val="ru-RU"/>
        </w:rPr>
        <w:t>м</w:t>
      </w:r>
      <w:r w:rsidRPr="0067282F">
        <w:rPr>
          <w:spacing w:val="1"/>
          <w:sz w:val="28"/>
          <w:szCs w:val="28"/>
          <w:lang w:val="ru-RU"/>
        </w:rPr>
        <w:t>о</w:t>
      </w:r>
      <w:r w:rsidRPr="0067282F">
        <w:rPr>
          <w:spacing w:val="-3"/>
          <w:sz w:val="28"/>
          <w:szCs w:val="28"/>
          <w:lang w:val="ru-RU"/>
        </w:rPr>
        <w:t>бі</w:t>
      </w:r>
      <w:r w:rsidRPr="0067282F">
        <w:rPr>
          <w:spacing w:val="1"/>
          <w:sz w:val="28"/>
          <w:szCs w:val="28"/>
          <w:lang w:val="ru-RU"/>
        </w:rPr>
        <w:t>л</w:t>
      </w:r>
      <w:r w:rsidRPr="0067282F">
        <w:rPr>
          <w:spacing w:val="-3"/>
          <w:sz w:val="28"/>
          <w:szCs w:val="28"/>
          <w:lang w:val="ru-RU"/>
        </w:rPr>
        <w:t>ьн</w:t>
      </w:r>
      <w:r w:rsidRPr="0067282F">
        <w:rPr>
          <w:spacing w:val="1"/>
          <w:sz w:val="28"/>
          <w:szCs w:val="28"/>
          <w:lang w:val="ru-RU"/>
        </w:rPr>
        <w:t>и</w:t>
      </w:r>
      <w:r w:rsidRPr="0067282F">
        <w:rPr>
          <w:sz w:val="28"/>
          <w:szCs w:val="28"/>
          <w:lang w:val="ru-RU"/>
        </w:rPr>
        <w:t>х</w:t>
      </w:r>
      <w:r w:rsidRPr="0067282F">
        <w:rPr>
          <w:spacing w:val="-1"/>
          <w:sz w:val="28"/>
          <w:szCs w:val="28"/>
          <w:lang w:val="ru-RU"/>
        </w:rPr>
        <w:t xml:space="preserve"> </w:t>
      </w:r>
      <w:r w:rsidRPr="0067282F">
        <w:rPr>
          <w:sz w:val="28"/>
          <w:szCs w:val="28"/>
          <w:lang w:val="ru-RU"/>
        </w:rPr>
        <w:t>д</w:t>
      </w:r>
      <w:r w:rsidRPr="0067282F">
        <w:rPr>
          <w:spacing w:val="2"/>
          <w:sz w:val="28"/>
          <w:szCs w:val="28"/>
          <w:lang w:val="ru-RU"/>
        </w:rPr>
        <w:t>о</w:t>
      </w:r>
      <w:r w:rsidRPr="0067282F">
        <w:rPr>
          <w:spacing w:val="-7"/>
          <w:sz w:val="28"/>
          <w:szCs w:val="28"/>
          <w:lang w:val="ru-RU"/>
        </w:rPr>
        <w:t>р</w:t>
      </w:r>
      <w:r w:rsidRPr="0067282F">
        <w:rPr>
          <w:spacing w:val="1"/>
          <w:sz w:val="28"/>
          <w:szCs w:val="28"/>
          <w:lang w:val="ru-RU"/>
        </w:rPr>
        <w:t>і</w:t>
      </w:r>
      <w:r w:rsidRPr="0067282F">
        <w:rPr>
          <w:spacing w:val="-2"/>
          <w:sz w:val="28"/>
          <w:szCs w:val="28"/>
          <w:lang w:val="ru-RU"/>
        </w:rPr>
        <w:t>г</w:t>
      </w:r>
      <w:r w:rsidRPr="0067282F">
        <w:rPr>
          <w:sz w:val="28"/>
          <w:szCs w:val="28"/>
          <w:lang w:val="ru-RU"/>
        </w:rPr>
        <w:t>.</w:t>
      </w:r>
    </w:p>
    <w:p w:rsidR="0067282F" w:rsidRPr="00ED5A05" w:rsidRDefault="0067282F" w:rsidP="00B664B5">
      <w:pPr>
        <w:spacing w:line="276" w:lineRule="auto"/>
        <w:ind w:firstLine="709"/>
        <w:jc w:val="both"/>
        <w:rPr>
          <w:rFonts w:ascii="Times New Roman" w:hAnsi="Times New Roman" w:cs="Times New Roman"/>
          <w:sz w:val="28"/>
          <w:szCs w:val="28"/>
          <w:lang w:val="ru-RU"/>
        </w:rPr>
      </w:pPr>
      <w:r w:rsidRPr="00ED5A05">
        <w:rPr>
          <w:rFonts w:ascii="Times New Roman" w:hAnsi="Times New Roman" w:cs="Times New Roman"/>
          <w:sz w:val="28"/>
          <w:szCs w:val="28"/>
          <w:lang w:val="ru-RU"/>
        </w:rPr>
        <w:t>Мережу доріг Роздільнянського району складають дороги загального користування та комунальної власності.</w:t>
      </w:r>
    </w:p>
    <w:p w:rsidR="0067282F" w:rsidRPr="00ED5A05" w:rsidRDefault="0067282F" w:rsidP="00B664B5">
      <w:pPr>
        <w:spacing w:line="276" w:lineRule="auto"/>
        <w:ind w:firstLine="709"/>
        <w:jc w:val="both"/>
        <w:rPr>
          <w:rFonts w:ascii="Times New Roman" w:hAnsi="Times New Roman" w:cs="Times New Roman"/>
          <w:sz w:val="28"/>
          <w:szCs w:val="28"/>
          <w:lang w:val="ru-RU"/>
        </w:rPr>
      </w:pPr>
      <w:r w:rsidRPr="00ED5A05">
        <w:rPr>
          <w:rFonts w:ascii="Times New Roman" w:hAnsi="Times New Roman" w:cs="Times New Roman"/>
          <w:sz w:val="28"/>
          <w:szCs w:val="28"/>
          <w:lang w:val="ru-RU"/>
        </w:rPr>
        <w:t xml:space="preserve">Протяжність автомобільних доріг загального користування складає 373,5 </w:t>
      </w:r>
      <w:proofErr w:type="gramStart"/>
      <w:r w:rsidRPr="00ED5A05">
        <w:rPr>
          <w:rFonts w:ascii="Times New Roman" w:hAnsi="Times New Roman" w:cs="Times New Roman"/>
          <w:sz w:val="28"/>
          <w:szCs w:val="28"/>
          <w:lang w:val="ru-RU"/>
        </w:rPr>
        <w:t>км.,</w:t>
      </w:r>
      <w:proofErr w:type="gramEnd"/>
      <w:r w:rsidRPr="00ED5A05">
        <w:rPr>
          <w:rFonts w:ascii="Times New Roman" w:hAnsi="Times New Roman" w:cs="Times New Roman"/>
          <w:sz w:val="28"/>
          <w:szCs w:val="28"/>
          <w:lang w:val="ru-RU"/>
        </w:rPr>
        <w:t xml:space="preserve"> з яких: </w:t>
      </w:r>
    </w:p>
    <w:p w:rsidR="0067282F" w:rsidRPr="00ED5A05" w:rsidRDefault="0067282F" w:rsidP="00B664B5">
      <w:pPr>
        <w:spacing w:line="276" w:lineRule="auto"/>
        <w:jc w:val="both"/>
        <w:rPr>
          <w:rFonts w:ascii="Times New Roman" w:hAnsi="Times New Roman" w:cs="Times New Roman"/>
          <w:sz w:val="28"/>
          <w:szCs w:val="28"/>
          <w:lang w:val="ru-RU"/>
        </w:rPr>
      </w:pPr>
      <w:proofErr w:type="gramStart"/>
      <w:r w:rsidRPr="00ED5A05">
        <w:rPr>
          <w:rFonts w:ascii="Times New Roman" w:hAnsi="Times New Roman" w:cs="Times New Roman"/>
          <w:sz w:val="28"/>
          <w:szCs w:val="28"/>
          <w:lang w:val="ru-RU"/>
        </w:rPr>
        <w:t>дороги</w:t>
      </w:r>
      <w:proofErr w:type="gramEnd"/>
      <w:r w:rsidRPr="00ED5A05">
        <w:rPr>
          <w:rFonts w:ascii="Times New Roman" w:hAnsi="Times New Roman" w:cs="Times New Roman"/>
          <w:sz w:val="28"/>
          <w:szCs w:val="28"/>
          <w:lang w:val="ru-RU"/>
        </w:rPr>
        <w:t xml:space="preserve"> державного значення – 110,5 км.;</w:t>
      </w:r>
    </w:p>
    <w:p w:rsidR="0067282F" w:rsidRPr="00ED5A05" w:rsidRDefault="0067282F" w:rsidP="00B664B5">
      <w:pPr>
        <w:spacing w:line="276" w:lineRule="auto"/>
        <w:jc w:val="both"/>
        <w:rPr>
          <w:rFonts w:ascii="Times New Roman" w:hAnsi="Times New Roman" w:cs="Times New Roman"/>
          <w:sz w:val="28"/>
          <w:szCs w:val="28"/>
          <w:lang w:val="ru-RU"/>
        </w:rPr>
      </w:pPr>
      <w:r w:rsidRPr="00ED5A05">
        <w:rPr>
          <w:rFonts w:ascii="Times New Roman" w:hAnsi="Times New Roman" w:cs="Times New Roman"/>
          <w:sz w:val="28"/>
          <w:szCs w:val="28"/>
          <w:lang w:val="ru-RU"/>
        </w:rPr>
        <w:t>дороги місцевого значення – 263,0 км.</w:t>
      </w:r>
    </w:p>
    <w:p w:rsidR="0067282F" w:rsidRPr="00ED5A05" w:rsidRDefault="0067282F" w:rsidP="00B664B5">
      <w:pPr>
        <w:spacing w:line="276" w:lineRule="auto"/>
        <w:ind w:firstLine="709"/>
        <w:jc w:val="both"/>
        <w:rPr>
          <w:rFonts w:ascii="Times New Roman" w:hAnsi="Times New Roman" w:cs="Times New Roman"/>
          <w:sz w:val="28"/>
          <w:szCs w:val="28"/>
          <w:lang w:val="ru-RU"/>
        </w:rPr>
      </w:pPr>
      <w:r w:rsidRPr="00ED5A05">
        <w:rPr>
          <w:rFonts w:ascii="Times New Roman" w:hAnsi="Times New Roman" w:cs="Times New Roman"/>
          <w:sz w:val="28"/>
          <w:szCs w:val="28"/>
          <w:lang w:val="ru-RU"/>
        </w:rPr>
        <w:t>На балансі Служби автомобільних доріг в Одеській області по Роздільнянському району перебувають автомобільні дороги загального користування державного значення – 110,5 км.</w:t>
      </w:r>
    </w:p>
    <w:p w:rsidR="0067282F" w:rsidRPr="00ED5A05" w:rsidRDefault="0067282F" w:rsidP="00B664B5">
      <w:pPr>
        <w:spacing w:line="276" w:lineRule="auto"/>
        <w:ind w:firstLine="709"/>
        <w:jc w:val="both"/>
        <w:rPr>
          <w:rFonts w:ascii="Times New Roman" w:hAnsi="Times New Roman" w:cs="Times New Roman"/>
          <w:sz w:val="28"/>
          <w:szCs w:val="28"/>
          <w:lang w:val="ru-RU"/>
        </w:rPr>
      </w:pPr>
      <w:r w:rsidRPr="00ED5A05">
        <w:rPr>
          <w:rFonts w:ascii="Times New Roman" w:hAnsi="Times New Roman" w:cs="Times New Roman"/>
          <w:sz w:val="28"/>
          <w:szCs w:val="28"/>
          <w:lang w:val="ru-RU"/>
        </w:rPr>
        <w:t>На утриманні Одеської обласної державної адміністрації знаходяться автомобільні дороги загального користування місцевого значення на територі</w:t>
      </w:r>
      <w:r w:rsidR="00415632">
        <w:rPr>
          <w:rFonts w:ascii="Times New Roman" w:hAnsi="Times New Roman" w:cs="Times New Roman"/>
          <w:sz w:val="28"/>
          <w:szCs w:val="28"/>
          <w:lang w:val="ru-RU"/>
        </w:rPr>
        <w:t>ї району протяжністю 263,0 км. Д</w:t>
      </w:r>
      <w:r w:rsidRPr="00ED5A05">
        <w:rPr>
          <w:rFonts w:ascii="Times New Roman" w:hAnsi="Times New Roman" w:cs="Times New Roman"/>
          <w:sz w:val="28"/>
          <w:szCs w:val="28"/>
          <w:lang w:val="ru-RU"/>
        </w:rPr>
        <w:t>ля розпорядження такими дорогами створено державне підприємство «Служба місцевих автомобільних доріг» обдержадміністрації.</w:t>
      </w:r>
    </w:p>
    <w:p w:rsidR="0067282F" w:rsidRPr="0031728B" w:rsidRDefault="0067282F" w:rsidP="00B664B5">
      <w:pPr>
        <w:spacing w:line="276" w:lineRule="auto"/>
        <w:ind w:firstLine="709"/>
        <w:jc w:val="both"/>
        <w:rPr>
          <w:rFonts w:ascii="Times New Roman" w:hAnsi="Times New Roman" w:cs="Times New Roman"/>
          <w:sz w:val="28"/>
          <w:szCs w:val="28"/>
          <w:lang w:val="ru-RU"/>
        </w:rPr>
      </w:pPr>
      <w:r w:rsidRPr="0031728B">
        <w:rPr>
          <w:rFonts w:ascii="Times New Roman" w:hAnsi="Times New Roman" w:cs="Times New Roman"/>
          <w:sz w:val="28"/>
          <w:szCs w:val="28"/>
          <w:lang w:val="ru-RU"/>
        </w:rPr>
        <w:t xml:space="preserve">Автодороги державного значення: </w:t>
      </w:r>
    </w:p>
    <w:p w:rsidR="0067282F" w:rsidRPr="00ED5A05" w:rsidRDefault="0067282F" w:rsidP="00B664B5">
      <w:pPr>
        <w:spacing w:line="276" w:lineRule="auto"/>
        <w:jc w:val="both"/>
        <w:rPr>
          <w:rFonts w:ascii="Times New Roman" w:hAnsi="Times New Roman" w:cs="Times New Roman"/>
          <w:sz w:val="28"/>
          <w:szCs w:val="28"/>
          <w:lang w:val="ru-RU"/>
        </w:rPr>
      </w:pPr>
      <w:r w:rsidRPr="00ED5A05">
        <w:rPr>
          <w:rFonts w:ascii="Times New Roman" w:hAnsi="Times New Roman" w:cs="Times New Roman"/>
          <w:sz w:val="28"/>
          <w:szCs w:val="28"/>
          <w:lang w:val="ru-RU"/>
        </w:rPr>
        <w:t>Міжнародні – автодорога М-05 Київ-Одеса (21,9 км); автодорога М-16 Одеса-Кучургани (17,0 км);</w:t>
      </w:r>
    </w:p>
    <w:p w:rsidR="0067282F" w:rsidRPr="00ED5A05" w:rsidRDefault="0067282F" w:rsidP="00B664B5">
      <w:pPr>
        <w:spacing w:line="276" w:lineRule="auto"/>
        <w:jc w:val="both"/>
        <w:rPr>
          <w:rFonts w:ascii="Times New Roman" w:hAnsi="Times New Roman" w:cs="Times New Roman"/>
          <w:sz w:val="28"/>
          <w:szCs w:val="28"/>
          <w:lang w:val="ru-RU"/>
        </w:rPr>
      </w:pPr>
      <w:r w:rsidRPr="00ED5A05">
        <w:rPr>
          <w:rFonts w:ascii="Times New Roman" w:hAnsi="Times New Roman" w:cs="Times New Roman"/>
          <w:sz w:val="28"/>
          <w:szCs w:val="28"/>
          <w:lang w:val="ru-RU"/>
        </w:rPr>
        <w:t>Регіональна – автодорога /Р-33/-Вінниця-Турбів-Гайсин-Великомихайлівка-/М-16/ (26,0 км);</w:t>
      </w:r>
    </w:p>
    <w:p w:rsidR="0067282F" w:rsidRPr="00ED5A05" w:rsidRDefault="0067282F" w:rsidP="00B664B5">
      <w:pPr>
        <w:spacing w:line="276" w:lineRule="auto"/>
        <w:jc w:val="both"/>
        <w:rPr>
          <w:rFonts w:ascii="Times New Roman" w:hAnsi="Times New Roman" w:cs="Times New Roman"/>
          <w:sz w:val="28"/>
          <w:szCs w:val="28"/>
          <w:lang w:val="ru-RU"/>
        </w:rPr>
      </w:pPr>
      <w:r w:rsidRPr="00ED5A05">
        <w:rPr>
          <w:rFonts w:ascii="Times New Roman" w:hAnsi="Times New Roman" w:cs="Times New Roman"/>
          <w:sz w:val="28"/>
          <w:szCs w:val="28"/>
          <w:lang w:val="ru-RU"/>
        </w:rPr>
        <w:t xml:space="preserve"> Територіальні – автодорога Т-16-18 /Р-33/-Роздільна-Єреміївка-/М-05/ (36,8км); автодорога Т-16-25 КПП «</w:t>
      </w:r>
      <w:proofErr w:type="gramStart"/>
      <w:r w:rsidRPr="00ED5A05">
        <w:rPr>
          <w:rFonts w:ascii="Times New Roman" w:hAnsi="Times New Roman" w:cs="Times New Roman"/>
          <w:sz w:val="28"/>
          <w:szCs w:val="28"/>
          <w:lang w:val="ru-RU"/>
        </w:rPr>
        <w:t>Кучурган»-</w:t>
      </w:r>
      <w:proofErr w:type="gramEnd"/>
      <w:r w:rsidRPr="00ED5A05">
        <w:rPr>
          <w:rFonts w:ascii="Times New Roman" w:hAnsi="Times New Roman" w:cs="Times New Roman"/>
          <w:sz w:val="28"/>
          <w:szCs w:val="28"/>
          <w:lang w:val="ru-RU"/>
        </w:rPr>
        <w:t>Біляївка-Овідіополь (15,0 км).</w:t>
      </w:r>
    </w:p>
    <w:p w:rsidR="0067282F" w:rsidRPr="0031728B" w:rsidRDefault="0067282F" w:rsidP="00B664B5">
      <w:pPr>
        <w:spacing w:line="276" w:lineRule="auto"/>
        <w:ind w:firstLine="709"/>
        <w:jc w:val="both"/>
        <w:rPr>
          <w:rFonts w:ascii="Times New Roman" w:hAnsi="Times New Roman" w:cs="Times New Roman"/>
          <w:sz w:val="28"/>
          <w:szCs w:val="28"/>
          <w:lang w:val="ru-RU"/>
        </w:rPr>
      </w:pPr>
      <w:r w:rsidRPr="0031728B">
        <w:rPr>
          <w:rFonts w:ascii="Times New Roman" w:hAnsi="Times New Roman" w:cs="Times New Roman"/>
          <w:sz w:val="28"/>
          <w:szCs w:val="28"/>
          <w:lang w:val="ru-RU"/>
        </w:rPr>
        <w:t>Автодороги місцевого значення:</w:t>
      </w:r>
    </w:p>
    <w:p w:rsidR="0067282F" w:rsidRPr="00ED5A05" w:rsidRDefault="0067282F" w:rsidP="00B664B5">
      <w:pPr>
        <w:spacing w:line="276" w:lineRule="auto"/>
        <w:jc w:val="both"/>
        <w:rPr>
          <w:rFonts w:ascii="Times New Roman" w:hAnsi="Times New Roman" w:cs="Times New Roman"/>
          <w:sz w:val="28"/>
          <w:szCs w:val="28"/>
          <w:lang w:val="ru-RU"/>
        </w:rPr>
      </w:pPr>
      <w:r w:rsidRPr="00ED5A05">
        <w:rPr>
          <w:rFonts w:ascii="Times New Roman" w:hAnsi="Times New Roman" w:cs="Times New Roman"/>
          <w:sz w:val="28"/>
          <w:szCs w:val="28"/>
          <w:lang w:val="ru-RU"/>
        </w:rPr>
        <w:t>обласна автомобільна дорога О161912/Роздільна-Понятівка-Кошари-Червонознам’янка (21,7 км);</w:t>
      </w:r>
    </w:p>
    <w:p w:rsidR="0067282F" w:rsidRPr="0031728B" w:rsidRDefault="0067282F" w:rsidP="00B664B5">
      <w:pPr>
        <w:spacing w:line="276" w:lineRule="auto"/>
        <w:jc w:val="both"/>
        <w:rPr>
          <w:rFonts w:ascii="Times New Roman" w:hAnsi="Times New Roman" w:cs="Times New Roman"/>
          <w:sz w:val="28"/>
          <w:szCs w:val="28"/>
          <w:lang w:val="ru-RU"/>
        </w:rPr>
      </w:pPr>
      <w:r w:rsidRPr="00ED5A05">
        <w:rPr>
          <w:rFonts w:ascii="Times New Roman" w:hAnsi="Times New Roman" w:cs="Times New Roman"/>
          <w:sz w:val="28"/>
          <w:szCs w:val="28"/>
          <w:lang w:val="ru-RU"/>
        </w:rPr>
        <w:t xml:space="preserve">обласна автомобільна дорога О160506 ст. </w:t>
      </w:r>
      <w:r w:rsidRPr="0031728B">
        <w:rPr>
          <w:rFonts w:ascii="Times New Roman" w:hAnsi="Times New Roman" w:cs="Times New Roman"/>
          <w:sz w:val="28"/>
          <w:szCs w:val="28"/>
          <w:lang w:val="ru-RU"/>
        </w:rPr>
        <w:t>Вигода-Роздільна (29,2 км);</w:t>
      </w:r>
    </w:p>
    <w:p w:rsidR="0067282F" w:rsidRPr="00ED5A05" w:rsidRDefault="0067282F" w:rsidP="00B664B5">
      <w:pPr>
        <w:spacing w:line="276" w:lineRule="auto"/>
        <w:jc w:val="both"/>
        <w:rPr>
          <w:rFonts w:ascii="Times New Roman" w:hAnsi="Times New Roman" w:cs="Times New Roman"/>
          <w:sz w:val="28"/>
          <w:szCs w:val="28"/>
          <w:lang w:val="ru-RU"/>
        </w:rPr>
      </w:pPr>
      <w:r w:rsidRPr="00ED5A05">
        <w:rPr>
          <w:rFonts w:ascii="Times New Roman" w:hAnsi="Times New Roman" w:cs="Times New Roman"/>
          <w:sz w:val="28"/>
          <w:szCs w:val="28"/>
          <w:lang w:val="ru-RU"/>
        </w:rPr>
        <w:lastRenderedPageBreak/>
        <w:t>районні автомобільні дороги – 41 дорога (212,1 км).</w:t>
      </w:r>
    </w:p>
    <w:p w:rsidR="0067282F" w:rsidRPr="0067282F" w:rsidRDefault="0067282F" w:rsidP="00B664B5">
      <w:pPr>
        <w:spacing w:line="276" w:lineRule="auto"/>
        <w:ind w:firstLine="709"/>
        <w:jc w:val="both"/>
        <w:rPr>
          <w:rFonts w:ascii="Times New Roman" w:hAnsi="Times New Roman" w:cs="Times New Roman"/>
          <w:sz w:val="28"/>
          <w:szCs w:val="28"/>
          <w:lang w:val="ru-RU"/>
        </w:rPr>
      </w:pPr>
      <w:r w:rsidRPr="0067282F">
        <w:rPr>
          <w:rFonts w:ascii="Times New Roman" w:hAnsi="Times New Roman" w:cs="Times New Roman"/>
          <w:sz w:val="28"/>
          <w:szCs w:val="28"/>
          <w:lang w:val="ru-RU"/>
        </w:rPr>
        <w:t>Станом</w:t>
      </w:r>
      <w:r>
        <w:rPr>
          <w:rFonts w:ascii="Times New Roman" w:hAnsi="Times New Roman" w:cs="Times New Roman"/>
          <w:sz w:val="28"/>
          <w:szCs w:val="28"/>
          <w:lang w:val="ru-RU"/>
        </w:rPr>
        <w:t xml:space="preserve"> кінець </w:t>
      </w:r>
      <w:r w:rsidRPr="0067282F">
        <w:rPr>
          <w:rFonts w:ascii="Times New Roman" w:hAnsi="Times New Roman" w:cs="Times New Roman"/>
          <w:sz w:val="28"/>
          <w:szCs w:val="28"/>
          <w:lang w:val="ru-RU"/>
        </w:rPr>
        <w:t>2019 року виготовлені наступні проектно-кошторисні документації:</w:t>
      </w:r>
    </w:p>
    <w:p w:rsidR="0067282F" w:rsidRPr="00ED5A05" w:rsidRDefault="0067282F" w:rsidP="00B664B5">
      <w:pPr>
        <w:spacing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67282F">
        <w:rPr>
          <w:rFonts w:ascii="Times New Roman" w:hAnsi="Times New Roman" w:cs="Times New Roman"/>
          <w:sz w:val="28"/>
          <w:szCs w:val="28"/>
          <w:lang w:val="ru-RU"/>
        </w:rPr>
        <w:t xml:space="preserve">Капітальний ремонт автомобільної дороги загального користування державного значення Р-33 Вінниця-Турбів-Гайсин-Балта-Велика Михалівка-/М-16/, км 378+505 – км 386+432. </w:t>
      </w:r>
      <w:r w:rsidRPr="00ED5A05">
        <w:rPr>
          <w:rFonts w:ascii="Times New Roman" w:hAnsi="Times New Roman" w:cs="Times New Roman"/>
          <w:sz w:val="28"/>
          <w:szCs w:val="28"/>
          <w:lang w:val="ru-RU"/>
        </w:rPr>
        <w:t xml:space="preserve">Вартість робіт складає 167900,00 тис. грн. </w:t>
      </w:r>
    </w:p>
    <w:p w:rsidR="0067282F" w:rsidRPr="00ED5A05" w:rsidRDefault="0067282F" w:rsidP="00B664B5">
      <w:pPr>
        <w:spacing w:line="276" w:lineRule="auto"/>
        <w:jc w:val="both"/>
        <w:rPr>
          <w:rFonts w:ascii="Times New Roman" w:hAnsi="Times New Roman" w:cs="Times New Roman"/>
          <w:sz w:val="28"/>
          <w:szCs w:val="28"/>
          <w:lang w:val="ru-RU"/>
        </w:rPr>
      </w:pPr>
      <w:r w:rsidRPr="00ED5A05">
        <w:rPr>
          <w:rFonts w:ascii="Times New Roman" w:hAnsi="Times New Roman" w:cs="Times New Roman"/>
          <w:sz w:val="28"/>
          <w:szCs w:val="28"/>
          <w:lang w:val="ru-RU"/>
        </w:rPr>
        <w:t xml:space="preserve">Виконано ремонтних робіт на суму 105000,00 тис. грн. </w:t>
      </w:r>
    </w:p>
    <w:p w:rsidR="0067282F" w:rsidRPr="00ED5A05" w:rsidRDefault="0067282F" w:rsidP="00415632">
      <w:pPr>
        <w:spacing w:line="276" w:lineRule="auto"/>
        <w:ind w:firstLine="709"/>
        <w:jc w:val="both"/>
        <w:rPr>
          <w:rFonts w:ascii="Times New Roman" w:hAnsi="Times New Roman" w:cs="Times New Roman"/>
          <w:sz w:val="28"/>
          <w:szCs w:val="28"/>
          <w:lang w:val="ru-RU"/>
        </w:rPr>
      </w:pPr>
      <w:r w:rsidRPr="00ED5A05">
        <w:rPr>
          <w:rFonts w:ascii="Times New Roman" w:hAnsi="Times New Roman" w:cs="Times New Roman"/>
          <w:sz w:val="28"/>
          <w:szCs w:val="28"/>
          <w:lang w:val="ru-RU"/>
        </w:rPr>
        <w:t xml:space="preserve">Для </w:t>
      </w:r>
      <w:proofErr w:type="gramStart"/>
      <w:r w:rsidRPr="00ED5A05">
        <w:rPr>
          <w:rFonts w:ascii="Times New Roman" w:hAnsi="Times New Roman" w:cs="Times New Roman"/>
          <w:sz w:val="28"/>
          <w:szCs w:val="28"/>
          <w:lang w:val="ru-RU"/>
        </w:rPr>
        <w:t>завершення  капітального</w:t>
      </w:r>
      <w:proofErr w:type="gramEnd"/>
      <w:r w:rsidRPr="00ED5A05">
        <w:rPr>
          <w:rFonts w:ascii="Times New Roman" w:hAnsi="Times New Roman" w:cs="Times New Roman"/>
          <w:sz w:val="28"/>
          <w:szCs w:val="28"/>
          <w:lang w:val="ru-RU"/>
        </w:rPr>
        <w:t xml:space="preserve"> ремонту необхідне фінансування в сумі 115000,00 тис. грн. </w:t>
      </w:r>
    </w:p>
    <w:p w:rsidR="0067282F" w:rsidRPr="0067282F" w:rsidRDefault="0067282F" w:rsidP="00B664B5">
      <w:pPr>
        <w:pStyle w:val="a5"/>
        <w:numPr>
          <w:ilvl w:val="0"/>
          <w:numId w:val="10"/>
        </w:numPr>
        <w:spacing w:line="276" w:lineRule="auto"/>
        <w:ind w:left="0" w:firstLine="360"/>
        <w:jc w:val="both"/>
        <w:rPr>
          <w:rFonts w:ascii="Times New Roman" w:hAnsi="Times New Roman" w:cs="Times New Roman"/>
          <w:sz w:val="28"/>
          <w:szCs w:val="28"/>
        </w:rPr>
      </w:pPr>
      <w:r w:rsidRPr="0067282F">
        <w:rPr>
          <w:rFonts w:ascii="Times New Roman" w:hAnsi="Times New Roman" w:cs="Times New Roman"/>
          <w:sz w:val="28"/>
          <w:szCs w:val="28"/>
          <w:lang w:val="ru-RU"/>
        </w:rPr>
        <w:t xml:space="preserve">Середній поточний ремонт автомобільної дороги загального користування державного значення Р-33 Вінниця-Турбів-Гайсин-Балта-Велика Михалівка-/М-16/, км 369+802 – км 378+505. </w:t>
      </w:r>
      <w:r w:rsidRPr="0067282F">
        <w:rPr>
          <w:rFonts w:ascii="Times New Roman" w:hAnsi="Times New Roman" w:cs="Times New Roman"/>
          <w:sz w:val="28"/>
          <w:szCs w:val="28"/>
        </w:rPr>
        <w:t>Вартість ремонтних робіт – 157</w:t>
      </w:r>
      <w:proofErr w:type="gramStart"/>
      <w:r w:rsidRPr="0067282F">
        <w:rPr>
          <w:rFonts w:ascii="Times New Roman" w:hAnsi="Times New Roman" w:cs="Times New Roman"/>
          <w:sz w:val="28"/>
          <w:szCs w:val="28"/>
        </w:rPr>
        <w:t>,00</w:t>
      </w:r>
      <w:proofErr w:type="gramEnd"/>
      <w:r w:rsidRPr="0067282F">
        <w:rPr>
          <w:rFonts w:ascii="Times New Roman" w:hAnsi="Times New Roman" w:cs="Times New Roman"/>
          <w:sz w:val="28"/>
          <w:szCs w:val="28"/>
        </w:rPr>
        <w:t xml:space="preserve"> млн. </w:t>
      </w:r>
      <w:proofErr w:type="gramStart"/>
      <w:r w:rsidRPr="0067282F">
        <w:rPr>
          <w:rFonts w:ascii="Times New Roman" w:hAnsi="Times New Roman" w:cs="Times New Roman"/>
          <w:sz w:val="28"/>
          <w:szCs w:val="28"/>
        </w:rPr>
        <w:t>грн</w:t>
      </w:r>
      <w:proofErr w:type="gramEnd"/>
      <w:r w:rsidRPr="0067282F">
        <w:rPr>
          <w:rFonts w:ascii="Times New Roman" w:hAnsi="Times New Roman" w:cs="Times New Roman"/>
          <w:sz w:val="28"/>
          <w:szCs w:val="28"/>
        </w:rPr>
        <w:t>.</w:t>
      </w:r>
    </w:p>
    <w:p w:rsidR="0067282F" w:rsidRPr="0067282F" w:rsidRDefault="0067282F" w:rsidP="00B664B5">
      <w:pPr>
        <w:pStyle w:val="a5"/>
        <w:numPr>
          <w:ilvl w:val="0"/>
          <w:numId w:val="10"/>
        </w:numPr>
        <w:spacing w:line="276" w:lineRule="auto"/>
        <w:ind w:left="0" w:firstLine="360"/>
        <w:jc w:val="both"/>
        <w:rPr>
          <w:rFonts w:ascii="Times New Roman" w:hAnsi="Times New Roman" w:cs="Times New Roman"/>
          <w:sz w:val="28"/>
          <w:szCs w:val="28"/>
        </w:rPr>
      </w:pPr>
      <w:r w:rsidRPr="0067282F">
        <w:rPr>
          <w:rFonts w:ascii="Times New Roman" w:hAnsi="Times New Roman" w:cs="Times New Roman"/>
          <w:sz w:val="28"/>
          <w:szCs w:val="28"/>
          <w:lang w:val="ru-RU"/>
        </w:rPr>
        <w:t xml:space="preserve">Середній поточний ремонт автомобільної дороги загального користування державного значення Т-16-18 Р-33/-Роздільна – Єреміївка - /М-05/, км 0+000 - км 7+796. </w:t>
      </w:r>
      <w:r w:rsidRPr="0067282F">
        <w:rPr>
          <w:rFonts w:ascii="Times New Roman" w:hAnsi="Times New Roman" w:cs="Times New Roman"/>
          <w:sz w:val="28"/>
          <w:szCs w:val="28"/>
        </w:rPr>
        <w:t xml:space="preserve">Вартість ремонтних робіт – 104550,690 тис. </w:t>
      </w:r>
      <w:proofErr w:type="gramStart"/>
      <w:r w:rsidRPr="0067282F">
        <w:rPr>
          <w:rFonts w:ascii="Times New Roman" w:hAnsi="Times New Roman" w:cs="Times New Roman"/>
          <w:sz w:val="28"/>
          <w:szCs w:val="28"/>
        </w:rPr>
        <w:t>грн</w:t>
      </w:r>
      <w:proofErr w:type="gramEnd"/>
      <w:r w:rsidRPr="0067282F">
        <w:rPr>
          <w:rFonts w:ascii="Times New Roman" w:hAnsi="Times New Roman" w:cs="Times New Roman"/>
          <w:sz w:val="28"/>
          <w:szCs w:val="28"/>
        </w:rPr>
        <w:t>.</w:t>
      </w:r>
    </w:p>
    <w:p w:rsidR="0067282F" w:rsidRPr="0067282F" w:rsidRDefault="0067282F" w:rsidP="00B664B5">
      <w:pPr>
        <w:spacing w:line="276" w:lineRule="auto"/>
        <w:jc w:val="both"/>
        <w:rPr>
          <w:rFonts w:ascii="Times New Roman" w:hAnsi="Times New Roman" w:cs="Times New Roman"/>
          <w:b/>
          <w:sz w:val="28"/>
          <w:szCs w:val="28"/>
        </w:rPr>
      </w:pPr>
      <w:r w:rsidRPr="0067282F">
        <w:rPr>
          <w:rFonts w:ascii="Times New Roman" w:hAnsi="Times New Roman" w:cs="Times New Roman"/>
          <w:b/>
          <w:sz w:val="28"/>
          <w:szCs w:val="28"/>
        </w:rPr>
        <w:t>Ремонт автодоріг місцевого значення</w:t>
      </w:r>
    </w:p>
    <w:p w:rsidR="0067282F" w:rsidRPr="0067282F" w:rsidRDefault="0067282F" w:rsidP="00B664B5">
      <w:pPr>
        <w:spacing w:line="276" w:lineRule="auto"/>
        <w:ind w:firstLine="709"/>
        <w:jc w:val="both"/>
        <w:rPr>
          <w:rFonts w:ascii="Times New Roman" w:hAnsi="Times New Roman" w:cs="Times New Roman"/>
          <w:sz w:val="28"/>
          <w:szCs w:val="28"/>
        </w:rPr>
      </w:pPr>
      <w:r w:rsidRPr="0067282F">
        <w:rPr>
          <w:rFonts w:ascii="Times New Roman" w:hAnsi="Times New Roman" w:cs="Times New Roman"/>
          <w:sz w:val="28"/>
          <w:szCs w:val="28"/>
        </w:rPr>
        <w:t xml:space="preserve">В рамках експлуатаційного утримання </w:t>
      </w:r>
      <w:r w:rsidRPr="0067282F">
        <w:rPr>
          <w:rFonts w:ascii="Times New Roman" w:hAnsi="Times New Roman" w:cs="Times New Roman"/>
          <w:i/>
          <w:sz w:val="28"/>
          <w:szCs w:val="28"/>
        </w:rPr>
        <w:t>автомобільних доріг загального користування</w:t>
      </w:r>
      <w:r w:rsidRPr="0067282F">
        <w:rPr>
          <w:rFonts w:ascii="Times New Roman" w:hAnsi="Times New Roman" w:cs="Times New Roman"/>
          <w:sz w:val="28"/>
          <w:szCs w:val="28"/>
        </w:rPr>
        <w:t xml:space="preserve"> місцевого значення протягом 2019 року здійснено дрібний поточний ремонт на суму 12870</w:t>
      </w:r>
      <w:proofErr w:type="gramStart"/>
      <w:r w:rsidRPr="0067282F">
        <w:rPr>
          <w:rFonts w:ascii="Times New Roman" w:hAnsi="Times New Roman" w:cs="Times New Roman"/>
          <w:sz w:val="28"/>
          <w:szCs w:val="28"/>
        </w:rPr>
        <w:t>,00</w:t>
      </w:r>
      <w:proofErr w:type="gramEnd"/>
      <w:r w:rsidRPr="0067282F">
        <w:rPr>
          <w:rFonts w:ascii="Times New Roman" w:hAnsi="Times New Roman" w:cs="Times New Roman"/>
          <w:sz w:val="28"/>
          <w:szCs w:val="28"/>
        </w:rPr>
        <w:t xml:space="preserve"> тис. </w:t>
      </w:r>
      <w:proofErr w:type="gramStart"/>
      <w:r w:rsidRPr="0067282F">
        <w:rPr>
          <w:rFonts w:ascii="Times New Roman" w:hAnsi="Times New Roman" w:cs="Times New Roman"/>
          <w:sz w:val="28"/>
          <w:szCs w:val="28"/>
        </w:rPr>
        <w:t>грн.,</w:t>
      </w:r>
      <w:proofErr w:type="gramEnd"/>
      <w:r w:rsidRPr="0067282F">
        <w:rPr>
          <w:rFonts w:ascii="Times New Roman" w:hAnsi="Times New Roman" w:cs="Times New Roman"/>
          <w:sz w:val="28"/>
          <w:szCs w:val="28"/>
        </w:rPr>
        <w:t xml:space="preserve"> з яких за рахунок державного бюджету – 7400,00 тис. </w:t>
      </w:r>
      <w:proofErr w:type="gramStart"/>
      <w:r w:rsidRPr="0067282F">
        <w:rPr>
          <w:rFonts w:ascii="Times New Roman" w:hAnsi="Times New Roman" w:cs="Times New Roman"/>
          <w:sz w:val="28"/>
          <w:szCs w:val="28"/>
        </w:rPr>
        <w:t>грн</w:t>
      </w:r>
      <w:proofErr w:type="gramEnd"/>
      <w:r w:rsidRPr="0067282F">
        <w:rPr>
          <w:rFonts w:ascii="Times New Roman" w:hAnsi="Times New Roman" w:cs="Times New Roman"/>
          <w:sz w:val="28"/>
          <w:szCs w:val="28"/>
        </w:rPr>
        <w:t xml:space="preserve">. </w:t>
      </w:r>
      <w:proofErr w:type="gramStart"/>
      <w:r w:rsidRPr="0067282F">
        <w:rPr>
          <w:rFonts w:ascii="Times New Roman" w:hAnsi="Times New Roman" w:cs="Times New Roman"/>
          <w:sz w:val="28"/>
          <w:szCs w:val="28"/>
        </w:rPr>
        <w:t>і</w:t>
      </w:r>
      <w:proofErr w:type="gramEnd"/>
      <w:r w:rsidRPr="0067282F">
        <w:rPr>
          <w:rFonts w:ascii="Times New Roman" w:hAnsi="Times New Roman" w:cs="Times New Roman"/>
          <w:sz w:val="28"/>
          <w:szCs w:val="28"/>
        </w:rPr>
        <w:t xml:space="preserve"> за рахунок місцевих бюджетів – 5470,00 тис. </w:t>
      </w:r>
      <w:proofErr w:type="gramStart"/>
      <w:r w:rsidRPr="0067282F">
        <w:rPr>
          <w:rFonts w:ascii="Times New Roman" w:hAnsi="Times New Roman" w:cs="Times New Roman"/>
          <w:sz w:val="28"/>
          <w:szCs w:val="28"/>
        </w:rPr>
        <w:t>грн.:</w:t>
      </w:r>
      <w:proofErr w:type="gramEnd"/>
    </w:p>
    <w:p w:rsidR="0067282F" w:rsidRPr="0067282F" w:rsidRDefault="0067282F" w:rsidP="00B664B5">
      <w:pPr>
        <w:pStyle w:val="a5"/>
        <w:numPr>
          <w:ilvl w:val="0"/>
          <w:numId w:val="10"/>
        </w:numPr>
        <w:spacing w:line="276" w:lineRule="auto"/>
        <w:jc w:val="both"/>
        <w:rPr>
          <w:rFonts w:ascii="Times New Roman" w:hAnsi="Times New Roman" w:cs="Times New Roman"/>
          <w:sz w:val="28"/>
          <w:szCs w:val="28"/>
        </w:rPr>
      </w:pPr>
      <w:r w:rsidRPr="0067282F">
        <w:rPr>
          <w:rFonts w:ascii="Times New Roman" w:hAnsi="Times New Roman" w:cs="Times New Roman"/>
          <w:sz w:val="28"/>
          <w:szCs w:val="28"/>
          <w:lang w:val="ru-RU"/>
        </w:rPr>
        <w:t xml:space="preserve">С161914 Новоселівка-Поташенкове-Шеметове – 1400,00 тис. грн. </w:t>
      </w:r>
      <w:r w:rsidRPr="0067282F">
        <w:rPr>
          <w:rFonts w:ascii="Times New Roman" w:hAnsi="Times New Roman" w:cs="Times New Roman"/>
          <w:sz w:val="28"/>
          <w:szCs w:val="28"/>
        </w:rPr>
        <w:t>(державний бюджет);</w:t>
      </w:r>
    </w:p>
    <w:p w:rsidR="0067282F" w:rsidRPr="00ED5A05" w:rsidRDefault="0067282F" w:rsidP="00B664B5">
      <w:pPr>
        <w:pStyle w:val="a5"/>
        <w:numPr>
          <w:ilvl w:val="0"/>
          <w:numId w:val="10"/>
        </w:numPr>
        <w:spacing w:line="276" w:lineRule="auto"/>
        <w:jc w:val="both"/>
        <w:rPr>
          <w:rFonts w:ascii="Times New Roman" w:hAnsi="Times New Roman" w:cs="Times New Roman"/>
          <w:sz w:val="28"/>
          <w:szCs w:val="28"/>
          <w:lang w:val="ru-RU"/>
        </w:rPr>
      </w:pPr>
      <w:r w:rsidRPr="0067282F">
        <w:rPr>
          <w:rFonts w:ascii="Times New Roman" w:hAnsi="Times New Roman" w:cs="Times New Roman"/>
          <w:sz w:val="28"/>
          <w:szCs w:val="28"/>
          <w:lang w:val="ru-RU"/>
        </w:rPr>
        <w:t xml:space="preserve">С161903 Роздільна-Кам’янка-Покровка – 7000,00 тис. грн. </w:t>
      </w:r>
      <w:proofErr w:type="gramStart"/>
      <w:r w:rsidRPr="00ED5A05">
        <w:rPr>
          <w:rFonts w:ascii="Times New Roman" w:hAnsi="Times New Roman" w:cs="Times New Roman"/>
          <w:sz w:val="28"/>
          <w:szCs w:val="28"/>
          <w:lang w:val="ru-RU"/>
        </w:rPr>
        <w:t>( 4000</w:t>
      </w:r>
      <w:proofErr w:type="gramEnd"/>
      <w:r w:rsidRPr="00ED5A05">
        <w:rPr>
          <w:rFonts w:ascii="Times New Roman" w:hAnsi="Times New Roman" w:cs="Times New Roman"/>
          <w:sz w:val="28"/>
          <w:szCs w:val="28"/>
          <w:lang w:val="ru-RU"/>
        </w:rPr>
        <w:t xml:space="preserve">,00 тис. грн. – місцевий бюджет, 3000,00 тис. грн. – державний бюджет), </w:t>
      </w:r>
    </w:p>
    <w:p w:rsidR="0067282F" w:rsidRPr="0067282F" w:rsidRDefault="0067282F" w:rsidP="00B664B5">
      <w:pPr>
        <w:pStyle w:val="a5"/>
        <w:numPr>
          <w:ilvl w:val="0"/>
          <w:numId w:val="10"/>
        </w:numPr>
        <w:spacing w:line="276" w:lineRule="auto"/>
        <w:jc w:val="both"/>
        <w:rPr>
          <w:rFonts w:ascii="Times New Roman" w:hAnsi="Times New Roman" w:cs="Times New Roman"/>
          <w:sz w:val="28"/>
          <w:szCs w:val="28"/>
          <w:lang w:val="ru-RU"/>
        </w:rPr>
      </w:pPr>
      <w:r w:rsidRPr="0067282F">
        <w:rPr>
          <w:rFonts w:ascii="Times New Roman" w:hAnsi="Times New Roman" w:cs="Times New Roman"/>
          <w:sz w:val="28"/>
          <w:szCs w:val="28"/>
          <w:lang w:val="ru-RU"/>
        </w:rPr>
        <w:t>О161930 Роздільна-Понятовка-Кошари-Знам’янка – 1000,00 тис. грн. (державний бюджет).</w:t>
      </w:r>
    </w:p>
    <w:p w:rsidR="0067282F" w:rsidRPr="00ED5A05" w:rsidRDefault="0067282F" w:rsidP="00B664B5">
      <w:pPr>
        <w:spacing w:line="276" w:lineRule="auto"/>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67282F">
        <w:rPr>
          <w:rFonts w:ascii="Times New Roman" w:hAnsi="Times New Roman" w:cs="Times New Roman"/>
          <w:sz w:val="28"/>
          <w:szCs w:val="28"/>
          <w:lang w:val="ru-RU"/>
        </w:rPr>
        <w:t xml:space="preserve">О160506 залізнична станція Вигода-Роздільна – 3470,00 тис. грн. </w:t>
      </w:r>
      <w:r w:rsidRPr="00ED5A05">
        <w:rPr>
          <w:rFonts w:ascii="Times New Roman" w:hAnsi="Times New Roman" w:cs="Times New Roman"/>
          <w:sz w:val="28"/>
          <w:szCs w:val="28"/>
          <w:lang w:val="ru-RU"/>
        </w:rPr>
        <w:t>(1000.00 тис. грн. – державний бюджет, 1000,0 тис. грн. – обласний бюджет, 1470.00 тис. грн. – місцеві бюджети).</w:t>
      </w:r>
    </w:p>
    <w:p w:rsidR="0067282F" w:rsidRPr="00ED5A05" w:rsidRDefault="0067282F" w:rsidP="00B664B5">
      <w:pPr>
        <w:spacing w:line="276" w:lineRule="auto"/>
        <w:ind w:firstLine="709"/>
        <w:jc w:val="both"/>
        <w:rPr>
          <w:rFonts w:ascii="Times New Roman" w:hAnsi="Times New Roman" w:cs="Times New Roman"/>
          <w:sz w:val="28"/>
          <w:szCs w:val="28"/>
          <w:lang w:val="ru-RU"/>
        </w:rPr>
      </w:pPr>
      <w:r w:rsidRPr="00ED5A05">
        <w:rPr>
          <w:rFonts w:ascii="Times New Roman" w:hAnsi="Times New Roman" w:cs="Times New Roman"/>
          <w:sz w:val="28"/>
          <w:szCs w:val="28"/>
          <w:lang w:val="ru-RU"/>
        </w:rPr>
        <w:t xml:space="preserve">Протяжність доріг </w:t>
      </w:r>
      <w:r w:rsidRPr="00ED5A05">
        <w:rPr>
          <w:rFonts w:ascii="Times New Roman" w:hAnsi="Times New Roman" w:cs="Times New Roman"/>
          <w:i/>
          <w:sz w:val="28"/>
          <w:szCs w:val="28"/>
          <w:lang w:val="ru-RU"/>
        </w:rPr>
        <w:t>комунальної власності</w:t>
      </w:r>
      <w:r w:rsidRPr="00ED5A05">
        <w:rPr>
          <w:rFonts w:ascii="Times New Roman" w:hAnsi="Times New Roman" w:cs="Times New Roman"/>
          <w:sz w:val="28"/>
          <w:szCs w:val="28"/>
          <w:lang w:val="ru-RU"/>
        </w:rPr>
        <w:t xml:space="preserve"> складає 460,77 км, з них;</w:t>
      </w:r>
    </w:p>
    <w:p w:rsidR="0067282F" w:rsidRPr="00ED5A05" w:rsidRDefault="0067282F" w:rsidP="00B664B5">
      <w:pPr>
        <w:spacing w:line="276" w:lineRule="auto"/>
        <w:jc w:val="both"/>
        <w:rPr>
          <w:rFonts w:ascii="Times New Roman" w:hAnsi="Times New Roman" w:cs="Times New Roman"/>
          <w:sz w:val="28"/>
          <w:szCs w:val="28"/>
          <w:lang w:val="ru-RU"/>
        </w:rPr>
      </w:pPr>
      <w:r w:rsidRPr="00ED5A05">
        <w:rPr>
          <w:rFonts w:ascii="Times New Roman" w:hAnsi="Times New Roman" w:cs="Times New Roman"/>
          <w:sz w:val="28"/>
          <w:szCs w:val="28"/>
          <w:lang w:val="ru-RU"/>
        </w:rPr>
        <w:t>з твердим покриттям – 377,09 км;</w:t>
      </w:r>
    </w:p>
    <w:p w:rsidR="0067282F" w:rsidRPr="00ED5A05" w:rsidRDefault="0067282F" w:rsidP="00B664B5">
      <w:pPr>
        <w:spacing w:line="276" w:lineRule="auto"/>
        <w:jc w:val="both"/>
        <w:rPr>
          <w:rFonts w:ascii="Times New Roman" w:hAnsi="Times New Roman" w:cs="Times New Roman"/>
          <w:sz w:val="28"/>
          <w:szCs w:val="28"/>
          <w:lang w:val="ru-RU"/>
        </w:rPr>
      </w:pPr>
      <w:r w:rsidRPr="00ED5A05">
        <w:rPr>
          <w:rFonts w:ascii="Times New Roman" w:hAnsi="Times New Roman" w:cs="Times New Roman"/>
          <w:sz w:val="28"/>
          <w:szCs w:val="28"/>
          <w:lang w:val="ru-RU"/>
        </w:rPr>
        <w:t>з асфальтобетонним покриттям – 83,68 км</w:t>
      </w:r>
    </w:p>
    <w:p w:rsidR="0067282F" w:rsidRPr="00ED5A05" w:rsidRDefault="0067282F" w:rsidP="00B664B5">
      <w:pPr>
        <w:spacing w:line="276" w:lineRule="auto"/>
        <w:ind w:firstLine="709"/>
        <w:jc w:val="both"/>
        <w:rPr>
          <w:rFonts w:ascii="Times New Roman" w:hAnsi="Times New Roman" w:cs="Times New Roman"/>
          <w:sz w:val="28"/>
          <w:szCs w:val="28"/>
          <w:lang w:val="ru-RU"/>
        </w:rPr>
      </w:pPr>
      <w:r w:rsidRPr="00ED5A05">
        <w:rPr>
          <w:rFonts w:ascii="Times New Roman" w:hAnsi="Times New Roman" w:cs="Times New Roman"/>
          <w:sz w:val="28"/>
          <w:szCs w:val="28"/>
          <w:lang w:val="ru-RU"/>
        </w:rPr>
        <w:t>Проведено ремонтні роботи на суму 15442,7 тис. грн.</w:t>
      </w:r>
    </w:p>
    <w:p w:rsidR="0067282F" w:rsidRPr="00ED5A05" w:rsidRDefault="0067282F" w:rsidP="00415632">
      <w:pPr>
        <w:spacing w:line="276" w:lineRule="auto"/>
        <w:ind w:firstLine="709"/>
        <w:jc w:val="both"/>
        <w:rPr>
          <w:rFonts w:ascii="Times New Roman" w:hAnsi="Times New Roman" w:cs="Times New Roman"/>
          <w:sz w:val="28"/>
          <w:szCs w:val="28"/>
          <w:lang w:val="ru-RU"/>
        </w:rPr>
      </w:pPr>
      <w:r w:rsidRPr="00ED5A05">
        <w:rPr>
          <w:rFonts w:ascii="Times New Roman" w:hAnsi="Times New Roman" w:cs="Times New Roman"/>
          <w:sz w:val="28"/>
          <w:szCs w:val="28"/>
          <w:lang w:val="ru-RU"/>
        </w:rPr>
        <w:t>З метою збереження відремонтованих ділянок автошляхів, для здійснення вагового контролю на автодорогах загального користування на території Роздільнянського району виникла необхідність облаштування майданчика для розгортання пересувного пункту габаритно-вагового контролю на автомобільній дорозі загального користування державного значення Р-33 Вінниця-Турбів-Гайсин-Балта-Велика Михалівка-/М-16/, км 379++980.</w:t>
      </w:r>
    </w:p>
    <w:p w:rsidR="005434A4" w:rsidRPr="00415632" w:rsidRDefault="0067282F" w:rsidP="00415632">
      <w:pPr>
        <w:spacing w:line="276" w:lineRule="auto"/>
        <w:ind w:firstLine="709"/>
        <w:jc w:val="both"/>
        <w:rPr>
          <w:rFonts w:ascii="Times New Roman" w:hAnsi="Times New Roman" w:cs="Times New Roman"/>
          <w:sz w:val="28"/>
          <w:szCs w:val="28"/>
          <w:lang w:val="ru-RU"/>
        </w:rPr>
      </w:pPr>
      <w:r w:rsidRPr="00ED5A05">
        <w:rPr>
          <w:rFonts w:ascii="Times New Roman" w:hAnsi="Times New Roman" w:cs="Times New Roman"/>
          <w:sz w:val="28"/>
          <w:szCs w:val="28"/>
          <w:lang w:val="ru-RU"/>
        </w:rPr>
        <w:t>Роботи з облаштування такого майданчику на перетині автомобільних доріг загального користування державного значення Р-33 Вінниця-Турбів-Гайсин-Балта-Велика Михалівка-/М-16/ та Т-16-18 /Р-33/-Роздільна-Єреміївка-/М-05/ будуть</w:t>
      </w:r>
      <w:r w:rsidRPr="00ED5A05">
        <w:rPr>
          <w:lang w:val="ru-RU"/>
        </w:rPr>
        <w:t xml:space="preserve"> </w:t>
      </w:r>
      <w:r w:rsidRPr="00ED5A05">
        <w:rPr>
          <w:rFonts w:ascii="Times New Roman" w:hAnsi="Times New Roman" w:cs="Times New Roman"/>
          <w:sz w:val="28"/>
          <w:szCs w:val="28"/>
          <w:lang w:val="ru-RU"/>
        </w:rPr>
        <w:t xml:space="preserve">розпочаті навесні 2020 року. </w:t>
      </w:r>
      <w:r w:rsidRPr="00415632">
        <w:rPr>
          <w:rFonts w:ascii="Times New Roman" w:hAnsi="Times New Roman" w:cs="Times New Roman"/>
          <w:sz w:val="28"/>
          <w:szCs w:val="28"/>
          <w:lang w:val="ru-RU"/>
        </w:rPr>
        <w:t xml:space="preserve">Будівельні роботи проводить ТОВ </w:t>
      </w:r>
      <w:r w:rsidRPr="00415632">
        <w:rPr>
          <w:rFonts w:ascii="Times New Roman" w:hAnsi="Times New Roman" w:cs="Times New Roman"/>
          <w:sz w:val="28"/>
          <w:szCs w:val="28"/>
          <w:lang w:val="ru-RU"/>
        </w:rPr>
        <w:lastRenderedPageBreak/>
        <w:t>«Меркурій-1».</w:t>
      </w:r>
    </w:p>
    <w:p w:rsidR="005434A4" w:rsidRPr="00F51D17" w:rsidRDefault="005434A4" w:rsidP="00B664B5">
      <w:pPr>
        <w:spacing w:line="276" w:lineRule="auto"/>
        <w:rPr>
          <w:color w:val="FF0000"/>
          <w:sz w:val="28"/>
          <w:szCs w:val="28"/>
          <w:lang w:val="ru-RU"/>
        </w:rPr>
      </w:pPr>
    </w:p>
    <w:p w:rsidR="005434A4" w:rsidRDefault="009A0044" w:rsidP="00B664B5">
      <w:pPr>
        <w:pStyle w:val="1"/>
        <w:spacing w:line="276" w:lineRule="auto"/>
        <w:ind w:left="2342"/>
        <w:rPr>
          <w:sz w:val="28"/>
          <w:szCs w:val="28"/>
          <w:lang w:val="ru-RU"/>
        </w:rPr>
      </w:pPr>
      <w:r w:rsidRPr="005C79CD">
        <w:rPr>
          <w:sz w:val="28"/>
          <w:szCs w:val="28"/>
          <w:lang w:val="ru-RU"/>
        </w:rPr>
        <w:t>ІІІ.</w:t>
      </w:r>
      <w:r w:rsidRPr="005C79CD">
        <w:rPr>
          <w:spacing w:val="1"/>
          <w:sz w:val="28"/>
          <w:szCs w:val="28"/>
          <w:lang w:val="ru-RU"/>
        </w:rPr>
        <w:t xml:space="preserve"> </w:t>
      </w:r>
      <w:r w:rsidRPr="005C79CD">
        <w:rPr>
          <w:spacing w:val="-4"/>
          <w:sz w:val="28"/>
          <w:szCs w:val="28"/>
          <w:lang w:val="ru-RU"/>
        </w:rPr>
        <w:t>В</w:t>
      </w:r>
      <w:r w:rsidRPr="005C79CD">
        <w:rPr>
          <w:spacing w:val="1"/>
          <w:sz w:val="28"/>
          <w:szCs w:val="28"/>
          <w:lang w:val="ru-RU"/>
        </w:rPr>
        <w:t>п</w:t>
      </w:r>
      <w:r w:rsidRPr="005C79CD">
        <w:rPr>
          <w:spacing w:val="-7"/>
          <w:sz w:val="28"/>
          <w:szCs w:val="28"/>
          <w:lang w:val="ru-RU"/>
        </w:rPr>
        <w:t>р</w:t>
      </w:r>
      <w:r w:rsidRPr="005C79CD">
        <w:rPr>
          <w:spacing w:val="1"/>
          <w:sz w:val="28"/>
          <w:szCs w:val="28"/>
          <w:lang w:val="ru-RU"/>
        </w:rPr>
        <w:t>о</w:t>
      </w:r>
      <w:r w:rsidRPr="005C79CD">
        <w:rPr>
          <w:sz w:val="28"/>
          <w:szCs w:val="28"/>
          <w:lang w:val="ru-RU"/>
        </w:rPr>
        <w:t>в</w:t>
      </w:r>
      <w:r w:rsidRPr="005C79CD">
        <w:rPr>
          <w:spacing w:val="-4"/>
          <w:sz w:val="28"/>
          <w:szCs w:val="28"/>
          <w:lang w:val="ru-RU"/>
        </w:rPr>
        <w:t>а</w:t>
      </w:r>
      <w:r w:rsidRPr="005C79CD">
        <w:rPr>
          <w:sz w:val="28"/>
          <w:szCs w:val="28"/>
          <w:lang w:val="ru-RU"/>
        </w:rPr>
        <w:t>д</w:t>
      </w:r>
      <w:r w:rsidRPr="005C79CD">
        <w:rPr>
          <w:spacing w:val="-3"/>
          <w:sz w:val="28"/>
          <w:szCs w:val="28"/>
          <w:lang w:val="ru-RU"/>
        </w:rPr>
        <w:t>ж</w:t>
      </w:r>
      <w:r w:rsidRPr="005C79CD">
        <w:rPr>
          <w:sz w:val="28"/>
          <w:szCs w:val="28"/>
          <w:lang w:val="ru-RU"/>
        </w:rPr>
        <w:t>е</w:t>
      </w:r>
      <w:r w:rsidRPr="005C79CD">
        <w:rPr>
          <w:spacing w:val="-3"/>
          <w:sz w:val="28"/>
          <w:szCs w:val="28"/>
          <w:lang w:val="ru-RU"/>
        </w:rPr>
        <w:t>н</w:t>
      </w:r>
      <w:r w:rsidRPr="005C79CD">
        <w:rPr>
          <w:spacing w:val="1"/>
          <w:sz w:val="28"/>
          <w:szCs w:val="28"/>
          <w:lang w:val="ru-RU"/>
        </w:rPr>
        <w:t>н</w:t>
      </w:r>
      <w:r w:rsidRPr="005C79CD">
        <w:rPr>
          <w:sz w:val="28"/>
          <w:szCs w:val="28"/>
          <w:lang w:val="ru-RU"/>
        </w:rPr>
        <w:t>я</w:t>
      </w:r>
      <w:r w:rsidRPr="005C79CD">
        <w:rPr>
          <w:spacing w:val="-5"/>
          <w:sz w:val="28"/>
          <w:szCs w:val="28"/>
          <w:lang w:val="ru-RU"/>
        </w:rPr>
        <w:t xml:space="preserve"> </w:t>
      </w:r>
      <w:r w:rsidRPr="005C79CD">
        <w:rPr>
          <w:sz w:val="28"/>
          <w:szCs w:val="28"/>
          <w:lang w:val="ru-RU"/>
        </w:rPr>
        <w:t>е</w:t>
      </w:r>
      <w:r w:rsidRPr="005C79CD">
        <w:rPr>
          <w:spacing w:val="-3"/>
          <w:sz w:val="28"/>
          <w:szCs w:val="28"/>
          <w:lang w:val="ru-RU"/>
        </w:rPr>
        <w:t>н</w:t>
      </w:r>
      <w:r w:rsidRPr="005C79CD">
        <w:rPr>
          <w:sz w:val="28"/>
          <w:szCs w:val="28"/>
          <w:lang w:val="ru-RU"/>
        </w:rPr>
        <w:t>е</w:t>
      </w:r>
      <w:r w:rsidRPr="005C79CD">
        <w:rPr>
          <w:spacing w:val="-2"/>
          <w:sz w:val="28"/>
          <w:szCs w:val="28"/>
          <w:lang w:val="ru-RU"/>
        </w:rPr>
        <w:t>рг</w:t>
      </w:r>
      <w:r w:rsidRPr="005C79CD">
        <w:rPr>
          <w:spacing w:val="1"/>
          <w:sz w:val="28"/>
          <w:szCs w:val="28"/>
          <w:lang w:val="ru-RU"/>
        </w:rPr>
        <w:t>о</w:t>
      </w:r>
      <w:r w:rsidRPr="005C79CD">
        <w:rPr>
          <w:spacing w:val="-5"/>
          <w:sz w:val="28"/>
          <w:szCs w:val="28"/>
          <w:lang w:val="ru-RU"/>
        </w:rPr>
        <w:t>з</w:t>
      </w:r>
      <w:r w:rsidRPr="005C79CD">
        <w:rPr>
          <w:spacing w:val="1"/>
          <w:sz w:val="28"/>
          <w:szCs w:val="28"/>
          <w:lang w:val="ru-RU"/>
        </w:rPr>
        <w:t>б</w:t>
      </w:r>
      <w:r w:rsidRPr="005C79CD">
        <w:rPr>
          <w:sz w:val="28"/>
          <w:szCs w:val="28"/>
          <w:lang w:val="ru-RU"/>
        </w:rPr>
        <w:t>е</w:t>
      </w:r>
      <w:r w:rsidRPr="005C79CD">
        <w:rPr>
          <w:spacing w:val="-7"/>
          <w:sz w:val="28"/>
          <w:szCs w:val="28"/>
          <w:lang w:val="ru-RU"/>
        </w:rPr>
        <w:t>р</w:t>
      </w:r>
      <w:r w:rsidRPr="005C79CD">
        <w:rPr>
          <w:spacing w:val="1"/>
          <w:sz w:val="28"/>
          <w:szCs w:val="28"/>
          <w:lang w:val="ru-RU"/>
        </w:rPr>
        <w:t>і</w:t>
      </w:r>
      <w:r w:rsidRPr="005C79CD">
        <w:rPr>
          <w:spacing w:val="-2"/>
          <w:sz w:val="28"/>
          <w:szCs w:val="28"/>
          <w:lang w:val="ru-RU"/>
        </w:rPr>
        <w:t>г</w:t>
      </w:r>
      <w:r w:rsidRPr="005C79CD">
        <w:rPr>
          <w:spacing w:val="-3"/>
          <w:sz w:val="28"/>
          <w:szCs w:val="28"/>
          <w:lang w:val="ru-RU"/>
        </w:rPr>
        <w:t>а</w:t>
      </w:r>
      <w:r w:rsidRPr="005C79CD">
        <w:rPr>
          <w:sz w:val="28"/>
          <w:szCs w:val="28"/>
          <w:lang w:val="ru-RU"/>
        </w:rPr>
        <w:t>юч</w:t>
      </w:r>
      <w:r w:rsidRPr="005C79CD">
        <w:rPr>
          <w:spacing w:val="1"/>
          <w:sz w:val="28"/>
          <w:szCs w:val="28"/>
          <w:lang w:val="ru-RU"/>
        </w:rPr>
        <w:t>и</w:t>
      </w:r>
      <w:r w:rsidRPr="005C79CD">
        <w:rPr>
          <w:sz w:val="28"/>
          <w:szCs w:val="28"/>
          <w:lang w:val="ru-RU"/>
        </w:rPr>
        <w:t>х</w:t>
      </w:r>
      <w:r w:rsidRPr="005C79CD">
        <w:rPr>
          <w:spacing w:val="-1"/>
          <w:sz w:val="28"/>
          <w:szCs w:val="28"/>
          <w:lang w:val="ru-RU"/>
        </w:rPr>
        <w:t xml:space="preserve"> </w:t>
      </w:r>
      <w:r w:rsidRPr="005C79CD">
        <w:rPr>
          <w:spacing w:val="-5"/>
          <w:sz w:val="28"/>
          <w:szCs w:val="28"/>
          <w:lang w:val="ru-RU"/>
        </w:rPr>
        <w:t>з</w:t>
      </w:r>
      <w:r w:rsidRPr="005C79CD">
        <w:rPr>
          <w:spacing w:val="8"/>
          <w:sz w:val="28"/>
          <w:szCs w:val="28"/>
          <w:lang w:val="ru-RU"/>
        </w:rPr>
        <w:t>а</w:t>
      </w:r>
      <w:r w:rsidRPr="005C79CD">
        <w:rPr>
          <w:spacing w:val="-3"/>
          <w:sz w:val="28"/>
          <w:szCs w:val="28"/>
          <w:lang w:val="ru-RU"/>
        </w:rPr>
        <w:t>хо</w:t>
      </w:r>
      <w:r w:rsidRPr="005C79CD">
        <w:rPr>
          <w:sz w:val="28"/>
          <w:szCs w:val="28"/>
          <w:lang w:val="ru-RU"/>
        </w:rPr>
        <w:t>д</w:t>
      </w:r>
      <w:r w:rsidRPr="005C79CD">
        <w:rPr>
          <w:spacing w:val="1"/>
          <w:sz w:val="28"/>
          <w:szCs w:val="28"/>
          <w:lang w:val="ru-RU"/>
        </w:rPr>
        <w:t>і</w:t>
      </w:r>
      <w:r w:rsidR="005C79CD">
        <w:rPr>
          <w:sz w:val="28"/>
          <w:szCs w:val="28"/>
          <w:lang w:val="ru-RU"/>
        </w:rPr>
        <w:t>в</w:t>
      </w:r>
    </w:p>
    <w:p w:rsidR="005C79CD" w:rsidRPr="005C79CD" w:rsidRDefault="005C79CD" w:rsidP="00B664B5">
      <w:pPr>
        <w:pStyle w:val="1"/>
        <w:spacing w:line="276" w:lineRule="auto"/>
        <w:ind w:left="2342"/>
        <w:rPr>
          <w:b w:val="0"/>
          <w:bCs w:val="0"/>
          <w:sz w:val="28"/>
          <w:szCs w:val="28"/>
          <w:lang w:val="ru-RU"/>
        </w:rPr>
      </w:pPr>
    </w:p>
    <w:p w:rsidR="005C79CD" w:rsidRPr="005C79CD" w:rsidRDefault="005C79CD" w:rsidP="00B664B5">
      <w:pPr>
        <w:spacing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uk-UA"/>
        </w:rPr>
        <w:t>Протягом 2019 року п</w:t>
      </w:r>
      <w:r w:rsidRPr="005C79CD">
        <w:rPr>
          <w:rFonts w:ascii="Times New Roman" w:hAnsi="Times New Roman" w:cs="Times New Roman"/>
          <w:sz w:val="28"/>
          <w:szCs w:val="28"/>
          <w:lang w:val="ru-RU"/>
        </w:rPr>
        <w:t>роведені роботи по енергозбереженню (заміна вікон) в Буцинівській ЗОШ І-ІІІ ступенів на загальну суму 360,0 тис.грн. (</w:t>
      </w:r>
      <w:proofErr w:type="gramStart"/>
      <w:r w:rsidRPr="005C79CD">
        <w:rPr>
          <w:rFonts w:ascii="Times New Roman" w:hAnsi="Times New Roman" w:cs="Times New Roman"/>
          <w:sz w:val="28"/>
          <w:szCs w:val="28"/>
          <w:lang w:val="ru-RU"/>
        </w:rPr>
        <w:t>обласний</w:t>
      </w:r>
      <w:proofErr w:type="gramEnd"/>
      <w:r w:rsidRPr="005C79CD">
        <w:rPr>
          <w:rFonts w:ascii="Times New Roman" w:hAnsi="Times New Roman" w:cs="Times New Roman"/>
          <w:sz w:val="28"/>
          <w:szCs w:val="28"/>
          <w:lang w:val="ru-RU"/>
        </w:rPr>
        <w:t xml:space="preserve"> бюджет – 197,07 тис.грн., районний – 162,93 тис.грн), Болгарській ЗОШ І-ІІІ ступенів -169,80 тис.грн., Виноградарській ЗОШ І-ІІІ ступенів – 199,8 тис.грн., Яковлівській ЗОШ І-ІІІ ступенів, Роздільнянській ЗОШ І-ІІІ ступенів №2 - 187,6 тис.грн., Новоукраїнській ЗОШ І-ІІІ ступенів -147,8 тис.грн., Лиманській ЗОШ І-ІІІ ступенів №1 – 147,8 тис.грн. та  Лиманська ЗОШ І-ІІІ ступенів №2 – 147,8 тис.грн.</w:t>
      </w:r>
    </w:p>
    <w:p w:rsidR="005C79CD" w:rsidRPr="00D9146E" w:rsidRDefault="005C79CD" w:rsidP="00B664B5">
      <w:pPr>
        <w:spacing w:line="276" w:lineRule="auto"/>
        <w:ind w:firstLine="709"/>
        <w:jc w:val="both"/>
        <w:rPr>
          <w:rFonts w:ascii="Times New Roman" w:hAnsi="Times New Roman" w:cs="Times New Roman"/>
          <w:sz w:val="28"/>
          <w:szCs w:val="28"/>
          <w:lang w:val="ru-RU"/>
        </w:rPr>
      </w:pPr>
      <w:r w:rsidRPr="00D9146E">
        <w:rPr>
          <w:rFonts w:ascii="Times New Roman" w:hAnsi="Times New Roman" w:cs="Times New Roman"/>
          <w:sz w:val="28"/>
          <w:szCs w:val="28"/>
          <w:lang w:val="ru-RU"/>
        </w:rPr>
        <w:t xml:space="preserve">Загальна сума коштів на заміну вікон в загальноосвітніх закладах складає 1527,22 тис.грн. </w:t>
      </w:r>
    </w:p>
    <w:p w:rsidR="005434A4" w:rsidRPr="00D9146E" w:rsidRDefault="005C79CD" w:rsidP="00B664B5">
      <w:pPr>
        <w:spacing w:line="276" w:lineRule="auto"/>
        <w:ind w:firstLine="709"/>
        <w:jc w:val="both"/>
        <w:rPr>
          <w:rFonts w:ascii="Times New Roman" w:hAnsi="Times New Roman" w:cs="Times New Roman"/>
          <w:sz w:val="28"/>
          <w:szCs w:val="28"/>
          <w:lang w:val="ru-RU"/>
        </w:rPr>
      </w:pPr>
      <w:r w:rsidRPr="00D9146E">
        <w:rPr>
          <w:rFonts w:ascii="Times New Roman" w:hAnsi="Times New Roman" w:cs="Times New Roman"/>
          <w:sz w:val="28"/>
          <w:szCs w:val="28"/>
          <w:lang w:val="ru-RU"/>
        </w:rPr>
        <w:t>Проведено роботи по ремонту дахів шкіл: Павлівської ЗОШ – 190 тис.грн., Бур</w:t>
      </w:r>
      <w:r w:rsidR="005C7564">
        <w:rPr>
          <w:rFonts w:ascii="Times New Roman" w:hAnsi="Times New Roman" w:cs="Times New Roman"/>
          <w:sz w:val="28"/>
          <w:szCs w:val="28"/>
          <w:lang w:val="ru-RU"/>
        </w:rPr>
        <w:t>ді</w:t>
      </w:r>
      <w:r w:rsidRPr="00D9146E">
        <w:rPr>
          <w:rFonts w:ascii="Times New Roman" w:hAnsi="Times New Roman" w:cs="Times New Roman"/>
          <w:sz w:val="28"/>
          <w:szCs w:val="28"/>
          <w:lang w:val="ru-RU"/>
        </w:rPr>
        <w:t xml:space="preserve">вської ЗОШ – 585,7 тис.грн., Кам’янської ЗОШ - 1489,0 тис. грн. </w:t>
      </w:r>
      <w:r w:rsidRPr="0067282F">
        <w:rPr>
          <w:rFonts w:ascii="Times New Roman" w:hAnsi="Times New Roman" w:cs="Times New Roman"/>
          <w:sz w:val="28"/>
          <w:szCs w:val="28"/>
          <w:lang w:val="ru-RU"/>
        </w:rPr>
        <w:t xml:space="preserve">(ремонт даху та утеплення фасаду будівлі). </w:t>
      </w:r>
      <w:r w:rsidRPr="00D9146E">
        <w:rPr>
          <w:rFonts w:ascii="Times New Roman" w:hAnsi="Times New Roman" w:cs="Times New Roman"/>
          <w:sz w:val="28"/>
          <w:szCs w:val="28"/>
          <w:lang w:val="ru-RU"/>
        </w:rPr>
        <w:t>Всього на суму 2264,7 тис.грн.</w:t>
      </w:r>
    </w:p>
    <w:p w:rsidR="005434A4" w:rsidRPr="00F51D17" w:rsidRDefault="005434A4" w:rsidP="00B664B5">
      <w:pPr>
        <w:spacing w:line="276" w:lineRule="auto"/>
        <w:rPr>
          <w:color w:val="FF0000"/>
          <w:sz w:val="28"/>
          <w:szCs w:val="28"/>
          <w:lang w:val="ru-RU"/>
        </w:rPr>
      </w:pPr>
    </w:p>
    <w:p w:rsidR="005434A4" w:rsidRPr="005C79CD" w:rsidRDefault="009A0044" w:rsidP="00B664B5">
      <w:pPr>
        <w:spacing w:line="276" w:lineRule="auto"/>
        <w:jc w:val="both"/>
        <w:rPr>
          <w:rFonts w:ascii="Times New Roman" w:hAnsi="Times New Roman" w:cs="Times New Roman"/>
          <w:b/>
          <w:sz w:val="28"/>
          <w:szCs w:val="28"/>
          <w:lang w:val="ru-RU"/>
        </w:rPr>
      </w:pPr>
      <w:r w:rsidRPr="005C79CD">
        <w:rPr>
          <w:b/>
          <w:sz w:val="28"/>
          <w:szCs w:val="28"/>
          <w:u w:color="000000"/>
          <w:lang w:val="ru-RU"/>
        </w:rPr>
        <w:t xml:space="preserve"> </w:t>
      </w:r>
      <w:r w:rsidRPr="005C79CD">
        <w:rPr>
          <w:rFonts w:ascii="Times New Roman" w:hAnsi="Times New Roman" w:cs="Times New Roman"/>
          <w:b/>
          <w:sz w:val="28"/>
          <w:szCs w:val="28"/>
          <w:lang w:val="ru-RU"/>
        </w:rPr>
        <w:t>І</w:t>
      </w:r>
      <w:r w:rsidRPr="005C79CD">
        <w:rPr>
          <w:rFonts w:ascii="Times New Roman" w:hAnsi="Times New Roman" w:cs="Times New Roman"/>
          <w:b/>
          <w:sz w:val="28"/>
          <w:szCs w:val="28"/>
        </w:rPr>
        <w:t>V</w:t>
      </w:r>
      <w:r w:rsidR="005C79CD" w:rsidRPr="005C79CD">
        <w:rPr>
          <w:rFonts w:ascii="Times New Roman" w:hAnsi="Times New Roman" w:cs="Times New Roman"/>
          <w:b/>
          <w:sz w:val="28"/>
          <w:szCs w:val="28"/>
          <w:lang w:val="ru-RU"/>
        </w:rPr>
        <w:t xml:space="preserve">. Покращення стану справ у </w:t>
      </w:r>
      <w:proofErr w:type="gramStart"/>
      <w:r w:rsidR="00A57C9C" w:rsidRPr="005C79CD">
        <w:rPr>
          <w:rFonts w:ascii="Times New Roman" w:hAnsi="Times New Roman" w:cs="Times New Roman"/>
          <w:b/>
          <w:sz w:val="28"/>
          <w:szCs w:val="28"/>
          <w:lang w:val="ru-RU"/>
        </w:rPr>
        <w:t>с</w:t>
      </w:r>
      <w:r w:rsidR="005C79CD" w:rsidRPr="005C79CD">
        <w:rPr>
          <w:rFonts w:ascii="Times New Roman" w:hAnsi="Times New Roman" w:cs="Times New Roman"/>
          <w:b/>
          <w:sz w:val="28"/>
          <w:szCs w:val="28"/>
          <w:lang w:val="ru-RU"/>
        </w:rPr>
        <w:t>фері  поводження</w:t>
      </w:r>
      <w:proofErr w:type="gramEnd"/>
      <w:r w:rsidR="005C79CD" w:rsidRPr="005C79CD">
        <w:rPr>
          <w:rFonts w:ascii="Times New Roman" w:hAnsi="Times New Roman" w:cs="Times New Roman"/>
          <w:b/>
          <w:sz w:val="28"/>
          <w:szCs w:val="28"/>
          <w:lang w:val="ru-RU"/>
        </w:rPr>
        <w:t xml:space="preserve"> </w:t>
      </w:r>
      <w:r w:rsidRPr="005C79CD">
        <w:rPr>
          <w:rFonts w:ascii="Times New Roman" w:hAnsi="Times New Roman" w:cs="Times New Roman"/>
          <w:b/>
          <w:sz w:val="28"/>
          <w:szCs w:val="28"/>
          <w:lang w:val="ru-RU"/>
        </w:rPr>
        <w:t xml:space="preserve">з </w:t>
      </w:r>
      <w:r w:rsidR="005C79CD" w:rsidRPr="005C79CD">
        <w:rPr>
          <w:rFonts w:ascii="Times New Roman" w:hAnsi="Times New Roman" w:cs="Times New Roman"/>
          <w:b/>
          <w:sz w:val="28"/>
          <w:szCs w:val="28"/>
          <w:lang w:val="ru-RU"/>
        </w:rPr>
        <w:t>твердими побутовими відхо</w:t>
      </w:r>
      <w:r w:rsidRPr="005C79CD">
        <w:rPr>
          <w:rFonts w:ascii="Times New Roman" w:hAnsi="Times New Roman" w:cs="Times New Roman"/>
          <w:b/>
          <w:sz w:val="28"/>
          <w:szCs w:val="28"/>
          <w:lang w:val="ru-RU"/>
        </w:rPr>
        <w:t xml:space="preserve">дами . </w:t>
      </w:r>
    </w:p>
    <w:p w:rsidR="005434A4" w:rsidRPr="005C79CD" w:rsidRDefault="005434A4" w:rsidP="00B664B5">
      <w:pPr>
        <w:spacing w:line="276" w:lineRule="auto"/>
        <w:jc w:val="both"/>
        <w:rPr>
          <w:rFonts w:ascii="Times New Roman" w:hAnsi="Times New Roman" w:cs="Times New Roman"/>
          <w:sz w:val="28"/>
          <w:szCs w:val="28"/>
          <w:lang w:val="ru-RU"/>
        </w:rPr>
      </w:pPr>
    </w:p>
    <w:p w:rsidR="005C79CD" w:rsidRPr="00D9146E" w:rsidRDefault="005C79CD" w:rsidP="00B664B5">
      <w:pPr>
        <w:spacing w:line="276" w:lineRule="auto"/>
        <w:ind w:firstLine="709"/>
        <w:jc w:val="both"/>
        <w:rPr>
          <w:rFonts w:ascii="Times New Roman" w:hAnsi="Times New Roman" w:cs="Times New Roman"/>
          <w:sz w:val="28"/>
          <w:szCs w:val="28"/>
          <w:lang w:val="ru-RU"/>
        </w:rPr>
      </w:pPr>
      <w:r w:rsidRPr="005C79CD">
        <w:rPr>
          <w:rFonts w:ascii="Times New Roman" w:hAnsi="Times New Roman" w:cs="Times New Roman"/>
          <w:sz w:val="28"/>
          <w:szCs w:val="28"/>
          <w:lang w:val="ru-RU"/>
        </w:rPr>
        <w:t xml:space="preserve">На території Роздільнянського району налічується 27 сміттєзвалищ загальною площею 35,31 гектара та потужністю 20,752 тис.тонн </w:t>
      </w:r>
      <w:r>
        <w:rPr>
          <w:rFonts w:ascii="Times New Roman" w:hAnsi="Times New Roman" w:cs="Times New Roman"/>
          <w:sz w:val="28"/>
          <w:szCs w:val="28"/>
          <w:lang w:val="uk-UA"/>
        </w:rPr>
        <w:t>твердих побутових відходів</w:t>
      </w:r>
      <w:r w:rsidRPr="005C79CD">
        <w:rPr>
          <w:rFonts w:ascii="Times New Roman" w:hAnsi="Times New Roman" w:cs="Times New Roman"/>
          <w:sz w:val="28"/>
          <w:szCs w:val="28"/>
          <w:lang w:val="ru-RU"/>
        </w:rPr>
        <w:t xml:space="preserve"> на рік. </w:t>
      </w:r>
      <w:r w:rsidRPr="00D9146E">
        <w:rPr>
          <w:rFonts w:ascii="Times New Roman" w:hAnsi="Times New Roman" w:cs="Times New Roman"/>
          <w:sz w:val="28"/>
          <w:szCs w:val="28"/>
          <w:lang w:val="ru-RU"/>
        </w:rPr>
        <w:t xml:space="preserve">Всі сміттєзвалища паспортизовані. Проблемним питанням є визначення земельної ділянки під зберігання та захоронення твердих побутових відходів смт.Лиманське та села Кучургани. </w:t>
      </w:r>
    </w:p>
    <w:p w:rsidR="005C79CD" w:rsidRPr="00D9146E" w:rsidRDefault="005C79CD" w:rsidP="00B664B5">
      <w:pPr>
        <w:spacing w:line="276" w:lineRule="auto"/>
        <w:ind w:firstLine="709"/>
        <w:jc w:val="both"/>
        <w:rPr>
          <w:rFonts w:ascii="Times New Roman" w:hAnsi="Times New Roman" w:cs="Times New Roman"/>
          <w:sz w:val="28"/>
          <w:szCs w:val="28"/>
          <w:lang w:val="ru-RU"/>
        </w:rPr>
      </w:pPr>
      <w:r w:rsidRPr="00D9146E">
        <w:rPr>
          <w:rFonts w:ascii="Times New Roman" w:hAnsi="Times New Roman" w:cs="Times New Roman"/>
          <w:sz w:val="28"/>
          <w:szCs w:val="28"/>
          <w:lang w:val="ru-RU"/>
        </w:rPr>
        <w:t xml:space="preserve">За 2019 роки було ліквідовано 70 стихійних сміттєзвалищ загальною площею близько 2,0 га та вивезено 3086 куб.м. безгосподарських відходів. </w:t>
      </w:r>
    </w:p>
    <w:p w:rsidR="005434A4" w:rsidRPr="00D9146E" w:rsidRDefault="005C79CD" w:rsidP="00B664B5">
      <w:pPr>
        <w:spacing w:line="276" w:lineRule="auto"/>
        <w:ind w:firstLine="709"/>
        <w:jc w:val="both"/>
        <w:rPr>
          <w:rFonts w:ascii="Times New Roman" w:hAnsi="Times New Roman" w:cs="Times New Roman"/>
          <w:sz w:val="28"/>
          <w:szCs w:val="28"/>
          <w:lang w:val="ru-RU"/>
        </w:rPr>
      </w:pPr>
      <w:r w:rsidRPr="00D9146E">
        <w:rPr>
          <w:rFonts w:ascii="Times New Roman" w:hAnsi="Times New Roman" w:cs="Times New Roman"/>
          <w:sz w:val="28"/>
          <w:szCs w:val="28"/>
          <w:lang w:val="ru-RU"/>
        </w:rPr>
        <w:t xml:space="preserve">Роздільнянською міською радою придбано 15 контейнерів для сміття на загальну суму 59,003 тис. грн., оновлено парк спецтранспорту на 148,0 тис. грн.  </w:t>
      </w:r>
    </w:p>
    <w:p w:rsidR="00415632" w:rsidRPr="00D9146E" w:rsidRDefault="00415632" w:rsidP="00B664B5">
      <w:pPr>
        <w:spacing w:line="276" w:lineRule="auto"/>
        <w:ind w:firstLine="709"/>
        <w:jc w:val="both"/>
        <w:rPr>
          <w:rFonts w:ascii="Times New Roman" w:hAnsi="Times New Roman" w:cs="Times New Roman"/>
          <w:sz w:val="28"/>
          <w:szCs w:val="28"/>
          <w:lang w:val="ru-RU"/>
        </w:rPr>
      </w:pPr>
    </w:p>
    <w:p w:rsidR="002208D8" w:rsidRPr="002208D8" w:rsidRDefault="002208D8" w:rsidP="00B664B5">
      <w:pPr>
        <w:spacing w:line="276" w:lineRule="auto"/>
        <w:ind w:firstLine="709"/>
        <w:jc w:val="center"/>
        <w:rPr>
          <w:rFonts w:ascii="Times New Roman" w:hAnsi="Times New Roman" w:cs="Times New Roman"/>
          <w:b/>
          <w:sz w:val="28"/>
          <w:szCs w:val="28"/>
          <w:lang w:val="uk-UA"/>
        </w:rPr>
      </w:pPr>
      <w:r w:rsidRPr="002208D8">
        <w:rPr>
          <w:rFonts w:ascii="Times New Roman" w:hAnsi="Times New Roman" w:cs="Times New Roman"/>
          <w:b/>
          <w:sz w:val="28"/>
          <w:szCs w:val="28"/>
          <w:lang w:val="uk-UA"/>
        </w:rPr>
        <w:t>Містобудування та архітектура</w:t>
      </w:r>
    </w:p>
    <w:p w:rsidR="005434A4" w:rsidRPr="002208D8" w:rsidRDefault="005434A4" w:rsidP="00B664B5">
      <w:pPr>
        <w:spacing w:line="276" w:lineRule="auto"/>
        <w:rPr>
          <w:color w:val="FF0000"/>
          <w:sz w:val="28"/>
          <w:szCs w:val="28"/>
        </w:rPr>
      </w:pPr>
    </w:p>
    <w:p w:rsidR="002208D8" w:rsidRPr="003B3CB4" w:rsidRDefault="002208D8" w:rsidP="00B664B5">
      <w:pPr>
        <w:shd w:val="clear" w:color="auto" w:fill="FFFFFF"/>
        <w:suppressAutoHyphens/>
        <w:spacing w:line="276" w:lineRule="auto"/>
        <w:ind w:firstLine="567"/>
        <w:contextualSpacing/>
        <w:jc w:val="both"/>
        <w:rPr>
          <w:rFonts w:ascii="Times New Roman" w:eastAsia="Times New Roman" w:hAnsi="Times New Roman" w:cs="Times New Roman"/>
          <w:sz w:val="28"/>
          <w:szCs w:val="28"/>
          <w:lang w:eastAsia="ar-SA"/>
        </w:rPr>
      </w:pPr>
      <w:r w:rsidRPr="003B3CB4">
        <w:rPr>
          <w:rFonts w:ascii="Times New Roman" w:eastAsia="Times New Roman" w:hAnsi="Times New Roman" w:cs="Times New Roman"/>
          <w:sz w:val="28"/>
          <w:szCs w:val="28"/>
          <w:lang w:eastAsia="ar-SA"/>
        </w:rPr>
        <w:t xml:space="preserve">Роздільнянською районною державною адміністрацією реалізується державна політика у </w:t>
      </w:r>
      <w:proofErr w:type="gramStart"/>
      <w:r w:rsidRPr="003B3CB4">
        <w:rPr>
          <w:rFonts w:ascii="Times New Roman" w:eastAsia="Times New Roman" w:hAnsi="Times New Roman" w:cs="Times New Roman"/>
          <w:sz w:val="28"/>
          <w:szCs w:val="28"/>
          <w:lang w:eastAsia="ar-SA"/>
        </w:rPr>
        <w:t>галузі  архітектури</w:t>
      </w:r>
      <w:proofErr w:type="gramEnd"/>
      <w:r w:rsidRPr="003B3CB4">
        <w:rPr>
          <w:rFonts w:ascii="Times New Roman" w:eastAsia="Times New Roman" w:hAnsi="Times New Roman" w:cs="Times New Roman"/>
          <w:sz w:val="28"/>
          <w:szCs w:val="28"/>
          <w:lang w:eastAsia="ar-SA"/>
        </w:rPr>
        <w:t xml:space="preserve"> та  містобудування, а саме: </w:t>
      </w:r>
    </w:p>
    <w:p w:rsidR="002208D8" w:rsidRPr="002208D8" w:rsidRDefault="002208D8" w:rsidP="00B664B5">
      <w:pPr>
        <w:spacing w:line="276" w:lineRule="auto"/>
        <w:ind w:firstLine="709"/>
        <w:jc w:val="both"/>
        <w:rPr>
          <w:rFonts w:ascii="Times New Roman" w:hAnsi="Times New Roman" w:cs="Times New Roman"/>
          <w:sz w:val="28"/>
          <w:szCs w:val="28"/>
          <w:lang w:val="ru-RU"/>
        </w:rPr>
      </w:pPr>
      <w:r w:rsidRPr="00E54253">
        <w:rPr>
          <w:rFonts w:ascii="Times New Roman" w:hAnsi="Times New Roman" w:cs="Times New Roman"/>
          <w:sz w:val="24"/>
          <w:szCs w:val="24"/>
          <w:lang w:val="uk-UA"/>
        </w:rPr>
        <w:t>1)</w:t>
      </w:r>
      <w:r>
        <w:rPr>
          <w:lang w:val="uk-UA"/>
        </w:rPr>
        <w:t xml:space="preserve"> </w:t>
      </w:r>
      <w:r w:rsidRPr="002208D8">
        <w:rPr>
          <w:rFonts w:ascii="Times New Roman" w:hAnsi="Times New Roman" w:cs="Times New Roman"/>
          <w:sz w:val="28"/>
          <w:szCs w:val="28"/>
          <w:lang w:val="ru-RU"/>
        </w:rPr>
        <w:t xml:space="preserve">Надання висновків про  погодження або відмов в такому погодженні проектів землеустрою щодо відведення земельної ділянки. </w:t>
      </w:r>
    </w:p>
    <w:p w:rsidR="002208D8" w:rsidRPr="002208D8" w:rsidRDefault="002208D8" w:rsidP="00B664B5">
      <w:pPr>
        <w:spacing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uk-UA"/>
        </w:rPr>
        <w:t>З</w:t>
      </w:r>
      <w:r w:rsidRPr="002208D8">
        <w:rPr>
          <w:rFonts w:ascii="Times New Roman" w:hAnsi="Times New Roman" w:cs="Times New Roman"/>
          <w:sz w:val="28"/>
          <w:szCs w:val="28"/>
          <w:lang w:val="ru-RU"/>
        </w:rPr>
        <w:t>а 2019 рік було розглянуто 273 проєкти землеустрою щодо відведення земельної ділянки, з яких погоджено: 255 (що становить 93,5 %), відмовлено у погодженні: 18 (що становить 6,5 %).</w:t>
      </w:r>
    </w:p>
    <w:p w:rsidR="002208D8" w:rsidRPr="002208D8" w:rsidRDefault="002208D8" w:rsidP="00B664B5">
      <w:pPr>
        <w:spacing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Pr="002208D8">
        <w:rPr>
          <w:rFonts w:ascii="Times New Roman" w:hAnsi="Times New Roman" w:cs="Times New Roman"/>
          <w:sz w:val="28"/>
          <w:szCs w:val="28"/>
          <w:lang w:val="ru-RU"/>
        </w:rPr>
        <w:t>Виготовлення та видача будівельного паспорту забудови земельної ділянки (забудова присадибних, дачних і садових ділянок).</w:t>
      </w:r>
    </w:p>
    <w:p w:rsidR="002208D8" w:rsidRPr="00D9146E" w:rsidRDefault="002208D8" w:rsidP="00B664B5">
      <w:pPr>
        <w:spacing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uk-UA"/>
        </w:rPr>
        <w:t>Протягом</w:t>
      </w:r>
      <w:r w:rsidRPr="002208D8">
        <w:rPr>
          <w:rFonts w:ascii="Times New Roman" w:hAnsi="Times New Roman" w:cs="Times New Roman"/>
          <w:sz w:val="28"/>
          <w:szCs w:val="28"/>
          <w:lang w:val="ru-RU"/>
        </w:rPr>
        <w:t xml:space="preserve"> 2019 року надійшло 22 звернення щодо видачі будівельного </w:t>
      </w:r>
      <w:r w:rsidRPr="002208D8">
        <w:rPr>
          <w:rFonts w:ascii="Times New Roman" w:hAnsi="Times New Roman" w:cs="Times New Roman"/>
          <w:sz w:val="28"/>
          <w:szCs w:val="28"/>
          <w:lang w:val="ru-RU"/>
        </w:rPr>
        <w:lastRenderedPageBreak/>
        <w:t xml:space="preserve">паспорту забудови земельної ділянки. </w:t>
      </w:r>
      <w:r w:rsidRPr="00D9146E">
        <w:rPr>
          <w:rFonts w:ascii="Times New Roman" w:hAnsi="Times New Roman" w:cs="Times New Roman"/>
          <w:sz w:val="28"/>
          <w:szCs w:val="28"/>
          <w:lang w:val="ru-RU"/>
        </w:rPr>
        <w:t>З них було виготовлено 20 будівельних паспортів і по 2 зверненням було відмовлено, в зв'язку з невідповідністю намірів забудови державним будівельним нормам.</w:t>
      </w:r>
    </w:p>
    <w:p w:rsidR="002208D8" w:rsidRPr="00D9146E" w:rsidRDefault="002208D8" w:rsidP="00B664B5">
      <w:pPr>
        <w:spacing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3) </w:t>
      </w:r>
      <w:r w:rsidRPr="00D9146E">
        <w:rPr>
          <w:rFonts w:ascii="Times New Roman" w:hAnsi="Times New Roman" w:cs="Times New Roman"/>
          <w:sz w:val="28"/>
          <w:szCs w:val="28"/>
          <w:lang w:val="ru-RU"/>
        </w:rPr>
        <w:t>Надання вихідних даних на проектування об'єктів архітектури для нового будівництва розширення, реконструкції, реставрації, капітального ремонту, благоустрою територій у порядку встановленому центральним органом виконавчої влади з питань будівництва, містобудування та архітектури, видача містобудівних умов та обмежень забудови земельної ділянки.</w:t>
      </w:r>
    </w:p>
    <w:p w:rsidR="002208D8" w:rsidRPr="00D9146E" w:rsidRDefault="002208D8" w:rsidP="00B664B5">
      <w:pPr>
        <w:spacing w:line="276" w:lineRule="auto"/>
        <w:ind w:firstLine="709"/>
        <w:jc w:val="both"/>
        <w:rPr>
          <w:rFonts w:ascii="Times New Roman" w:hAnsi="Times New Roman" w:cs="Times New Roman"/>
          <w:sz w:val="28"/>
          <w:szCs w:val="28"/>
          <w:lang w:val="ru-RU"/>
        </w:rPr>
      </w:pPr>
      <w:r w:rsidRPr="00D9146E">
        <w:rPr>
          <w:rFonts w:ascii="Times New Roman" w:hAnsi="Times New Roman" w:cs="Times New Roman"/>
          <w:sz w:val="28"/>
          <w:szCs w:val="28"/>
          <w:lang w:val="ru-RU"/>
        </w:rPr>
        <w:t>За 2019 рік було надано містобудівні умови та обмеження по 8 зверненням, ще по 8 зверненням було відмовлено відповідно до Наказу Міністерства регіонального розвитку, будівництва та житлово-комунального господарства України «Про затвердження Переліку об’єктів будівництва, для проектування яких містобудівні умови та обмеження не надаються» від 06.11.2017 р. №289.</w:t>
      </w:r>
    </w:p>
    <w:p w:rsidR="002208D8" w:rsidRPr="002208D8" w:rsidRDefault="002208D8" w:rsidP="00B664B5">
      <w:pPr>
        <w:spacing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4) </w:t>
      </w:r>
      <w:r w:rsidRPr="002208D8">
        <w:rPr>
          <w:rFonts w:ascii="Times New Roman" w:hAnsi="Times New Roman" w:cs="Times New Roman"/>
          <w:sz w:val="28"/>
          <w:szCs w:val="28"/>
          <w:lang w:val="ru-RU"/>
        </w:rPr>
        <w:t>Виготовлення та видача паспортів прив'язки тимчасових споруд для провадження підприємницької діяльності.</w:t>
      </w:r>
    </w:p>
    <w:p w:rsidR="002208D8" w:rsidRPr="00D9146E" w:rsidRDefault="00932046" w:rsidP="00B664B5">
      <w:pPr>
        <w:spacing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За 2019 </w:t>
      </w:r>
      <w:proofErr w:type="gramStart"/>
      <w:r>
        <w:rPr>
          <w:rFonts w:ascii="Times New Roman" w:hAnsi="Times New Roman" w:cs="Times New Roman"/>
          <w:sz w:val="28"/>
          <w:szCs w:val="28"/>
          <w:lang w:val="ru-RU"/>
        </w:rPr>
        <w:t xml:space="preserve">рік </w:t>
      </w:r>
      <w:r w:rsidR="002208D8" w:rsidRPr="00D9146E">
        <w:rPr>
          <w:rFonts w:ascii="Times New Roman" w:hAnsi="Times New Roman" w:cs="Times New Roman"/>
          <w:sz w:val="28"/>
          <w:szCs w:val="28"/>
          <w:lang w:val="ru-RU"/>
        </w:rPr>
        <w:t xml:space="preserve"> було</w:t>
      </w:r>
      <w:proofErr w:type="gramEnd"/>
      <w:r w:rsidR="002208D8" w:rsidRPr="00D9146E">
        <w:rPr>
          <w:rFonts w:ascii="Times New Roman" w:hAnsi="Times New Roman" w:cs="Times New Roman"/>
          <w:sz w:val="28"/>
          <w:szCs w:val="28"/>
          <w:lang w:val="ru-RU"/>
        </w:rPr>
        <w:t xml:space="preserve"> виготовлено 8 паспортів прив'язки тимчасових споруд для провадження підприємницької діяльності та було продовжено дію ще 1 паспорту прив'язки.</w:t>
      </w:r>
    </w:p>
    <w:p w:rsidR="002208D8" w:rsidRPr="00D9146E" w:rsidRDefault="00E54253" w:rsidP="00B664B5">
      <w:pPr>
        <w:spacing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uk-UA"/>
        </w:rPr>
        <w:t>5)</w:t>
      </w:r>
      <w:r w:rsidR="002208D8" w:rsidRPr="00D9146E">
        <w:rPr>
          <w:rFonts w:ascii="Times New Roman" w:hAnsi="Times New Roman" w:cs="Times New Roman"/>
          <w:sz w:val="28"/>
          <w:szCs w:val="28"/>
          <w:lang w:val="ru-RU"/>
        </w:rPr>
        <w:t xml:space="preserve"> Ведення обліку наявної містобудівної документації населених пунктів на території району, внесення пропозицій та організація проведення робіт з питань щодо розроблення та коригування генеральних планів та іншої містобудівної документації.</w:t>
      </w:r>
    </w:p>
    <w:p w:rsidR="002208D8" w:rsidRPr="00D9146E" w:rsidRDefault="00E54253" w:rsidP="00B664B5">
      <w:pPr>
        <w:spacing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Постійно проводиться </w:t>
      </w:r>
      <w:r w:rsidR="002208D8" w:rsidRPr="002208D8">
        <w:rPr>
          <w:rFonts w:ascii="Times New Roman" w:hAnsi="Times New Roman" w:cs="Times New Roman"/>
          <w:sz w:val="28"/>
          <w:szCs w:val="28"/>
          <w:lang w:val="ru-RU"/>
        </w:rPr>
        <w:t>робота</w:t>
      </w:r>
      <w:r w:rsidR="002208D8" w:rsidRPr="00D9146E">
        <w:rPr>
          <w:rFonts w:ascii="Times New Roman" w:hAnsi="Times New Roman" w:cs="Times New Roman"/>
          <w:sz w:val="28"/>
          <w:szCs w:val="28"/>
          <w:lang w:val="ru-RU"/>
        </w:rPr>
        <w:t xml:space="preserve"> </w:t>
      </w:r>
      <w:r w:rsidR="002208D8" w:rsidRPr="002208D8">
        <w:rPr>
          <w:rFonts w:ascii="Times New Roman" w:hAnsi="Times New Roman" w:cs="Times New Roman"/>
          <w:sz w:val="28"/>
          <w:szCs w:val="28"/>
          <w:lang w:val="ru-RU"/>
        </w:rPr>
        <w:t>з</w:t>
      </w:r>
      <w:r w:rsidR="002208D8" w:rsidRPr="00D9146E">
        <w:rPr>
          <w:rFonts w:ascii="Times New Roman" w:hAnsi="Times New Roman" w:cs="Times New Roman"/>
          <w:sz w:val="28"/>
          <w:szCs w:val="28"/>
          <w:lang w:val="ru-RU"/>
        </w:rPr>
        <w:t xml:space="preserve"> </w:t>
      </w:r>
      <w:r w:rsidR="002208D8" w:rsidRPr="002208D8">
        <w:rPr>
          <w:rFonts w:ascii="Times New Roman" w:hAnsi="Times New Roman" w:cs="Times New Roman"/>
          <w:sz w:val="28"/>
          <w:szCs w:val="28"/>
          <w:lang w:val="ru-RU"/>
        </w:rPr>
        <w:t>інформування</w:t>
      </w:r>
      <w:r w:rsidR="002208D8" w:rsidRPr="00D9146E">
        <w:rPr>
          <w:rFonts w:ascii="Times New Roman" w:hAnsi="Times New Roman" w:cs="Times New Roman"/>
          <w:sz w:val="28"/>
          <w:szCs w:val="28"/>
          <w:lang w:val="ru-RU"/>
        </w:rPr>
        <w:t xml:space="preserve"> </w:t>
      </w:r>
      <w:r w:rsidR="002208D8" w:rsidRPr="002208D8">
        <w:rPr>
          <w:rFonts w:ascii="Times New Roman" w:hAnsi="Times New Roman" w:cs="Times New Roman"/>
          <w:sz w:val="28"/>
          <w:szCs w:val="28"/>
          <w:lang w:val="ru-RU"/>
        </w:rPr>
        <w:t>органів</w:t>
      </w:r>
      <w:r w:rsidR="002208D8" w:rsidRPr="00D9146E">
        <w:rPr>
          <w:rFonts w:ascii="Times New Roman" w:hAnsi="Times New Roman" w:cs="Times New Roman"/>
          <w:sz w:val="28"/>
          <w:szCs w:val="28"/>
          <w:lang w:val="ru-RU"/>
        </w:rPr>
        <w:t xml:space="preserve"> </w:t>
      </w:r>
      <w:r w:rsidR="002208D8" w:rsidRPr="002208D8">
        <w:rPr>
          <w:rFonts w:ascii="Times New Roman" w:hAnsi="Times New Roman" w:cs="Times New Roman"/>
          <w:sz w:val="28"/>
          <w:szCs w:val="28"/>
          <w:lang w:val="ru-RU"/>
        </w:rPr>
        <w:t>місцевого</w:t>
      </w:r>
      <w:r w:rsidR="002208D8" w:rsidRPr="00D9146E">
        <w:rPr>
          <w:rFonts w:ascii="Times New Roman" w:hAnsi="Times New Roman" w:cs="Times New Roman"/>
          <w:sz w:val="28"/>
          <w:szCs w:val="28"/>
          <w:lang w:val="ru-RU"/>
        </w:rPr>
        <w:t xml:space="preserve"> </w:t>
      </w:r>
      <w:r w:rsidR="002208D8" w:rsidRPr="002208D8">
        <w:rPr>
          <w:rFonts w:ascii="Times New Roman" w:hAnsi="Times New Roman" w:cs="Times New Roman"/>
          <w:sz w:val="28"/>
          <w:szCs w:val="28"/>
          <w:lang w:val="ru-RU"/>
        </w:rPr>
        <w:t>самоврядування</w:t>
      </w:r>
      <w:r w:rsidR="002208D8" w:rsidRPr="00D9146E">
        <w:rPr>
          <w:rFonts w:ascii="Times New Roman" w:hAnsi="Times New Roman" w:cs="Times New Roman"/>
          <w:sz w:val="28"/>
          <w:szCs w:val="28"/>
          <w:lang w:val="ru-RU"/>
        </w:rPr>
        <w:t xml:space="preserve"> </w:t>
      </w:r>
      <w:r w:rsidR="002208D8" w:rsidRPr="002208D8">
        <w:rPr>
          <w:rFonts w:ascii="Times New Roman" w:hAnsi="Times New Roman" w:cs="Times New Roman"/>
          <w:sz w:val="28"/>
          <w:szCs w:val="28"/>
          <w:lang w:val="ru-RU"/>
        </w:rPr>
        <w:t>щодо</w:t>
      </w:r>
      <w:r w:rsidR="002208D8" w:rsidRPr="00D9146E">
        <w:rPr>
          <w:rFonts w:ascii="Times New Roman" w:hAnsi="Times New Roman" w:cs="Times New Roman"/>
          <w:sz w:val="28"/>
          <w:szCs w:val="28"/>
          <w:lang w:val="ru-RU"/>
        </w:rPr>
        <w:t xml:space="preserve"> </w:t>
      </w:r>
      <w:r w:rsidR="002208D8" w:rsidRPr="002208D8">
        <w:rPr>
          <w:rFonts w:ascii="Times New Roman" w:hAnsi="Times New Roman" w:cs="Times New Roman"/>
          <w:sz w:val="28"/>
          <w:szCs w:val="28"/>
          <w:lang w:val="ru-RU"/>
        </w:rPr>
        <w:t>необхідність</w:t>
      </w:r>
      <w:r w:rsidR="002208D8" w:rsidRPr="00D9146E">
        <w:rPr>
          <w:rFonts w:ascii="Times New Roman" w:hAnsi="Times New Roman" w:cs="Times New Roman"/>
          <w:sz w:val="28"/>
          <w:szCs w:val="28"/>
          <w:lang w:val="ru-RU"/>
        </w:rPr>
        <w:t xml:space="preserve"> </w:t>
      </w:r>
      <w:r w:rsidR="002208D8" w:rsidRPr="002208D8">
        <w:rPr>
          <w:rFonts w:ascii="Times New Roman" w:hAnsi="Times New Roman" w:cs="Times New Roman"/>
          <w:sz w:val="28"/>
          <w:szCs w:val="28"/>
          <w:lang w:val="ru-RU"/>
        </w:rPr>
        <w:t>ініціювати</w:t>
      </w:r>
      <w:r w:rsidR="002208D8" w:rsidRPr="00D9146E">
        <w:rPr>
          <w:rFonts w:ascii="Times New Roman" w:hAnsi="Times New Roman" w:cs="Times New Roman"/>
          <w:sz w:val="28"/>
          <w:szCs w:val="28"/>
          <w:lang w:val="ru-RU"/>
        </w:rPr>
        <w:t xml:space="preserve"> </w:t>
      </w:r>
      <w:r w:rsidR="002208D8" w:rsidRPr="002208D8">
        <w:rPr>
          <w:rFonts w:ascii="Times New Roman" w:hAnsi="Times New Roman" w:cs="Times New Roman"/>
          <w:sz w:val="28"/>
          <w:szCs w:val="28"/>
          <w:lang w:val="ru-RU"/>
        </w:rPr>
        <w:t>розроб</w:t>
      </w:r>
      <w:r>
        <w:rPr>
          <w:rFonts w:ascii="Times New Roman" w:hAnsi="Times New Roman" w:cs="Times New Roman"/>
          <w:sz w:val="28"/>
          <w:szCs w:val="28"/>
          <w:lang w:val="ru-RU"/>
        </w:rPr>
        <w:t>лення</w:t>
      </w:r>
      <w:r w:rsidRPr="00D9146E">
        <w:rPr>
          <w:rFonts w:ascii="Times New Roman" w:hAnsi="Times New Roman" w:cs="Times New Roman"/>
          <w:sz w:val="28"/>
          <w:szCs w:val="28"/>
          <w:lang w:val="ru-RU"/>
        </w:rPr>
        <w:t xml:space="preserve"> </w:t>
      </w:r>
      <w:r>
        <w:rPr>
          <w:rFonts w:ascii="Times New Roman" w:hAnsi="Times New Roman" w:cs="Times New Roman"/>
          <w:sz w:val="28"/>
          <w:szCs w:val="28"/>
          <w:lang w:val="ru-RU"/>
        </w:rPr>
        <w:t>нових</w:t>
      </w:r>
      <w:r w:rsidRPr="00D9146E">
        <w:rPr>
          <w:rFonts w:ascii="Times New Roman" w:hAnsi="Times New Roman" w:cs="Times New Roman"/>
          <w:sz w:val="28"/>
          <w:szCs w:val="28"/>
          <w:lang w:val="ru-RU"/>
        </w:rPr>
        <w:t xml:space="preserve"> </w:t>
      </w:r>
      <w:r>
        <w:rPr>
          <w:rFonts w:ascii="Times New Roman" w:hAnsi="Times New Roman" w:cs="Times New Roman"/>
          <w:sz w:val="28"/>
          <w:szCs w:val="28"/>
          <w:lang w:val="ru-RU"/>
        </w:rPr>
        <w:t>генеральних</w:t>
      </w:r>
      <w:r w:rsidRPr="00D9146E">
        <w:rPr>
          <w:rFonts w:ascii="Times New Roman" w:hAnsi="Times New Roman" w:cs="Times New Roman"/>
          <w:sz w:val="28"/>
          <w:szCs w:val="28"/>
          <w:lang w:val="ru-RU"/>
        </w:rPr>
        <w:t xml:space="preserve"> </w:t>
      </w:r>
      <w:r>
        <w:rPr>
          <w:rFonts w:ascii="Times New Roman" w:hAnsi="Times New Roman" w:cs="Times New Roman"/>
          <w:sz w:val="28"/>
          <w:szCs w:val="28"/>
          <w:lang w:val="ru-RU"/>
        </w:rPr>
        <w:t>планів</w:t>
      </w:r>
      <w:r w:rsidRPr="00D9146E">
        <w:rPr>
          <w:rFonts w:ascii="Times New Roman" w:hAnsi="Times New Roman" w:cs="Times New Roman"/>
          <w:sz w:val="28"/>
          <w:szCs w:val="28"/>
          <w:lang w:val="ru-RU"/>
        </w:rPr>
        <w:t xml:space="preserve">, </w:t>
      </w:r>
      <w:r>
        <w:rPr>
          <w:rFonts w:ascii="Times New Roman" w:hAnsi="Times New Roman" w:cs="Times New Roman"/>
          <w:sz w:val="28"/>
          <w:szCs w:val="28"/>
          <w:lang w:val="ru-RU"/>
        </w:rPr>
        <w:t>і</w:t>
      </w:r>
      <w:r w:rsidRPr="00D9146E">
        <w:rPr>
          <w:rFonts w:ascii="Times New Roman" w:hAnsi="Times New Roman" w:cs="Times New Roman"/>
          <w:sz w:val="28"/>
          <w:szCs w:val="28"/>
          <w:lang w:val="ru-RU"/>
        </w:rPr>
        <w:t xml:space="preserve"> </w:t>
      </w:r>
      <w:r>
        <w:rPr>
          <w:rFonts w:ascii="Times New Roman" w:hAnsi="Times New Roman" w:cs="Times New Roman"/>
          <w:sz w:val="28"/>
          <w:szCs w:val="28"/>
          <w:lang w:val="ru-RU"/>
        </w:rPr>
        <w:t>як</w:t>
      </w:r>
      <w:r w:rsidRPr="00D9146E">
        <w:rPr>
          <w:rFonts w:ascii="Times New Roman" w:hAnsi="Times New Roman" w:cs="Times New Roman"/>
          <w:sz w:val="28"/>
          <w:szCs w:val="28"/>
          <w:lang w:val="ru-RU"/>
        </w:rPr>
        <w:t xml:space="preserve"> </w:t>
      </w:r>
      <w:r>
        <w:rPr>
          <w:rFonts w:ascii="Times New Roman" w:hAnsi="Times New Roman" w:cs="Times New Roman"/>
          <w:sz w:val="28"/>
          <w:szCs w:val="28"/>
          <w:lang w:val="ru-RU"/>
        </w:rPr>
        <w:t>результат</w:t>
      </w:r>
      <w:r w:rsidRPr="00D9146E">
        <w:rPr>
          <w:rFonts w:ascii="Times New Roman" w:hAnsi="Times New Roman" w:cs="Times New Roman"/>
          <w:sz w:val="28"/>
          <w:szCs w:val="28"/>
          <w:lang w:val="ru-RU"/>
        </w:rPr>
        <w:t xml:space="preserve"> </w:t>
      </w:r>
      <w:r>
        <w:rPr>
          <w:rFonts w:ascii="Times New Roman" w:hAnsi="Times New Roman" w:cs="Times New Roman"/>
          <w:sz w:val="28"/>
          <w:szCs w:val="28"/>
          <w:lang w:val="ru-RU"/>
        </w:rPr>
        <w:t>п</w:t>
      </w:r>
      <w:r w:rsidR="002208D8" w:rsidRPr="00E54253">
        <w:rPr>
          <w:rFonts w:ascii="Times New Roman" w:hAnsi="Times New Roman" w:cs="Times New Roman"/>
          <w:sz w:val="28"/>
          <w:szCs w:val="28"/>
          <w:lang w:val="ru-RU"/>
        </w:rPr>
        <w:t>ротягом</w:t>
      </w:r>
      <w:r w:rsidR="002208D8" w:rsidRPr="00D9146E">
        <w:rPr>
          <w:rFonts w:ascii="Times New Roman" w:hAnsi="Times New Roman" w:cs="Times New Roman"/>
          <w:sz w:val="28"/>
          <w:szCs w:val="28"/>
          <w:lang w:val="ru-RU"/>
        </w:rPr>
        <w:t xml:space="preserve"> 2019 </w:t>
      </w:r>
      <w:r w:rsidR="002208D8" w:rsidRPr="00E54253">
        <w:rPr>
          <w:rFonts w:ascii="Times New Roman" w:hAnsi="Times New Roman" w:cs="Times New Roman"/>
          <w:sz w:val="28"/>
          <w:szCs w:val="28"/>
          <w:lang w:val="ru-RU"/>
        </w:rPr>
        <w:t>року</w:t>
      </w:r>
      <w:r w:rsidR="002208D8" w:rsidRPr="00D9146E">
        <w:rPr>
          <w:rFonts w:ascii="Times New Roman" w:hAnsi="Times New Roman" w:cs="Times New Roman"/>
          <w:sz w:val="28"/>
          <w:szCs w:val="28"/>
          <w:lang w:val="ru-RU"/>
        </w:rPr>
        <w:t xml:space="preserve"> </w:t>
      </w:r>
      <w:r w:rsidR="002208D8" w:rsidRPr="00E54253">
        <w:rPr>
          <w:rFonts w:ascii="Times New Roman" w:hAnsi="Times New Roman" w:cs="Times New Roman"/>
          <w:sz w:val="28"/>
          <w:szCs w:val="28"/>
          <w:lang w:val="ru-RU"/>
        </w:rPr>
        <w:t>було</w:t>
      </w:r>
      <w:r w:rsidR="002208D8" w:rsidRPr="00D9146E">
        <w:rPr>
          <w:rFonts w:ascii="Times New Roman" w:hAnsi="Times New Roman" w:cs="Times New Roman"/>
          <w:sz w:val="28"/>
          <w:szCs w:val="28"/>
          <w:lang w:val="ru-RU"/>
        </w:rPr>
        <w:t xml:space="preserve"> </w:t>
      </w:r>
      <w:r w:rsidR="002208D8" w:rsidRPr="00E54253">
        <w:rPr>
          <w:rFonts w:ascii="Times New Roman" w:hAnsi="Times New Roman" w:cs="Times New Roman"/>
          <w:sz w:val="28"/>
          <w:szCs w:val="28"/>
          <w:lang w:val="ru-RU"/>
        </w:rPr>
        <w:t>затверджено</w:t>
      </w:r>
      <w:r w:rsidR="002208D8" w:rsidRPr="00D9146E">
        <w:rPr>
          <w:rFonts w:ascii="Times New Roman" w:hAnsi="Times New Roman" w:cs="Times New Roman"/>
          <w:sz w:val="28"/>
          <w:szCs w:val="28"/>
          <w:lang w:val="ru-RU"/>
        </w:rPr>
        <w:t xml:space="preserve"> 10 </w:t>
      </w:r>
      <w:r w:rsidR="002208D8" w:rsidRPr="00E54253">
        <w:rPr>
          <w:rFonts w:ascii="Times New Roman" w:hAnsi="Times New Roman" w:cs="Times New Roman"/>
          <w:sz w:val="28"/>
          <w:szCs w:val="28"/>
          <w:lang w:val="ru-RU"/>
        </w:rPr>
        <w:t>генеральних</w:t>
      </w:r>
      <w:r w:rsidR="002208D8" w:rsidRPr="00D9146E">
        <w:rPr>
          <w:rFonts w:ascii="Times New Roman" w:hAnsi="Times New Roman" w:cs="Times New Roman"/>
          <w:sz w:val="28"/>
          <w:szCs w:val="28"/>
          <w:lang w:val="ru-RU"/>
        </w:rPr>
        <w:t xml:space="preserve"> </w:t>
      </w:r>
      <w:r w:rsidR="002208D8" w:rsidRPr="00E54253">
        <w:rPr>
          <w:rFonts w:ascii="Times New Roman" w:hAnsi="Times New Roman" w:cs="Times New Roman"/>
          <w:sz w:val="28"/>
          <w:szCs w:val="28"/>
          <w:lang w:val="ru-RU"/>
        </w:rPr>
        <w:t>планів</w:t>
      </w:r>
      <w:r w:rsidR="002208D8" w:rsidRPr="00D9146E">
        <w:rPr>
          <w:rFonts w:ascii="Times New Roman" w:hAnsi="Times New Roman" w:cs="Times New Roman"/>
          <w:sz w:val="28"/>
          <w:szCs w:val="28"/>
          <w:lang w:val="ru-RU"/>
        </w:rPr>
        <w:t xml:space="preserve"> </w:t>
      </w:r>
      <w:r w:rsidR="002208D8" w:rsidRPr="00E54253">
        <w:rPr>
          <w:rFonts w:ascii="Times New Roman" w:hAnsi="Times New Roman" w:cs="Times New Roman"/>
          <w:sz w:val="28"/>
          <w:szCs w:val="28"/>
          <w:lang w:val="ru-RU"/>
        </w:rPr>
        <w:t>та</w:t>
      </w:r>
      <w:r w:rsidR="002208D8" w:rsidRPr="00D9146E">
        <w:rPr>
          <w:rFonts w:ascii="Times New Roman" w:hAnsi="Times New Roman" w:cs="Times New Roman"/>
          <w:sz w:val="28"/>
          <w:szCs w:val="28"/>
          <w:lang w:val="ru-RU"/>
        </w:rPr>
        <w:t xml:space="preserve"> </w:t>
      </w:r>
      <w:r w:rsidR="002208D8" w:rsidRPr="00E54253">
        <w:rPr>
          <w:rFonts w:ascii="Times New Roman" w:hAnsi="Times New Roman" w:cs="Times New Roman"/>
          <w:sz w:val="28"/>
          <w:szCs w:val="28"/>
          <w:lang w:val="ru-RU"/>
        </w:rPr>
        <w:t>зонінгів</w:t>
      </w:r>
      <w:r w:rsidR="002208D8" w:rsidRPr="00D9146E">
        <w:rPr>
          <w:rFonts w:ascii="Times New Roman" w:hAnsi="Times New Roman" w:cs="Times New Roman"/>
          <w:sz w:val="28"/>
          <w:szCs w:val="28"/>
          <w:lang w:val="ru-RU"/>
        </w:rPr>
        <w:t xml:space="preserve"> </w:t>
      </w:r>
      <w:r w:rsidR="002208D8" w:rsidRPr="00E54253">
        <w:rPr>
          <w:rFonts w:ascii="Times New Roman" w:hAnsi="Times New Roman" w:cs="Times New Roman"/>
          <w:sz w:val="28"/>
          <w:szCs w:val="28"/>
          <w:lang w:val="ru-RU"/>
        </w:rPr>
        <w:t>населених</w:t>
      </w:r>
      <w:r w:rsidR="002208D8" w:rsidRPr="00D9146E">
        <w:rPr>
          <w:rFonts w:ascii="Times New Roman" w:hAnsi="Times New Roman" w:cs="Times New Roman"/>
          <w:sz w:val="28"/>
          <w:szCs w:val="28"/>
          <w:lang w:val="ru-RU"/>
        </w:rPr>
        <w:t xml:space="preserve"> </w:t>
      </w:r>
      <w:r w:rsidR="002208D8" w:rsidRPr="00E54253">
        <w:rPr>
          <w:rFonts w:ascii="Times New Roman" w:hAnsi="Times New Roman" w:cs="Times New Roman"/>
          <w:sz w:val="28"/>
          <w:szCs w:val="28"/>
          <w:lang w:val="ru-RU"/>
        </w:rPr>
        <w:t>пунктів</w:t>
      </w:r>
      <w:r w:rsidR="002208D8" w:rsidRPr="00D9146E">
        <w:rPr>
          <w:rFonts w:ascii="Times New Roman" w:hAnsi="Times New Roman" w:cs="Times New Roman"/>
          <w:sz w:val="28"/>
          <w:szCs w:val="28"/>
          <w:lang w:val="ru-RU"/>
        </w:rPr>
        <w:t xml:space="preserve"> </w:t>
      </w:r>
      <w:r w:rsidR="002208D8" w:rsidRPr="00E54253">
        <w:rPr>
          <w:rFonts w:ascii="Times New Roman" w:hAnsi="Times New Roman" w:cs="Times New Roman"/>
          <w:sz w:val="28"/>
          <w:szCs w:val="28"/>
          <w:lang w:val="ru-RU"/>
        </w:rPr>
        <w:t>району</w:t>
      </w:r>
      <w:r w:rsidRPr="00D9146E">
        <w:rPr>
          <w:rFonts w:ascii="Times New Roman" w:hAnsi="Times New Roman" w:cs="Times New Roman"/>
          <w:sz w:val="28"/>
          <w:szCs w:val="28"/>
          <w:lang w:val="ru-RU"/>
        </w:rPr>
        <w:t>.</w:t>
      </w:r>
    </w:p>
    <w:p w:rsidR="002208D8" w:rsidRPr="00D9146E" w:rsidRDefault="002208D8" w:rsidP="00B664B5">
      <w:pPr>
        <w:pStyle w:val="1"/>
        <w:spacing w:line="276" w:lineRule="auto"/>
        <w:ind w:left="99"/>
        <w:jc w:val="center"/>
        <w:rPr>
          <w:sz w:val="28"/>
          <w:szCs w:val="28"/>
          <w:lang w:val="ru-RU"/>
        </w:rPr>
      </w:pPr>
    </w:p>
    <w:p w:rsidR="005434A4" w:rsidRPr="00D9146E" w:rsidRDefault="009A0044" w:rsidP="00B664B5">
      <w:pPr>
        <w:pStyle w:val="1"/>
        <w:spacing w:line="276" w:lineRule="auto"/>
        <w:ind w:left="99"/>
        <w:jc w:val="center"/>
        <w:rPr>
          <w:b w:val="0"/>
          <w:bCs w:val="0"/>
          <w:sz w:val="28"/>
          <w:szCs w:val="28"/>
          <w:lang w:val="ru-RU"/>
        </w:rPr>
      </w:pPr>
      <w:r w:rsidRPr="00D9146E">
        <w:rPr>
          <w:sz w:val="28"/>
          <w:szCs w:val="28"/>
          <w:lang w:val="ru-RU"/>
        </w:rPr>
        <w:t>Осв</w:t>
      </w:r>
      <w:r w:rsidRPr="00D9146E">
        <w:rPr>
          <w:spacing w:val="1"/>
          <w:sz w:val="28"/>
          <w:szCs w:val="28"/>
          <w:lang w:val="ru-RU"/>
        </w:rPr>
        <w:t>і</w:t>
      </w:r>
      <w:r w:rsidRPr="00D9146E">
        <w:rPr>
          <w:spacing w:val="-5"/>
          <w:sz w:val="28"/>
          <w:szCs w:val="28"/>
          <w:lang w:val="ru-RU"/>
        </w:rPr>
        <w:t>т</w:t>
      </w:r>
      <w:r w:rsidRPr="00D9146E">
        <w:rPr>
          <w:sz w:val="28"/>
          <w:szCs w:val="28"/>
          <w:lang w:val="ru-RU"/>
        </w:rPr>
        <w:t>а</w:t>
      </w:r>
    </w:p>
    <w:p w:rsidR="00D9146E" w:rsidRPr="0067282F" w:rsidRDefault="00D9146E" w:rsidP="00B664B5">
      <w:pPr>
        <w:spacing w:line="276" w:lineRule="auto"/>
        <w:jc w:val="both"/>
        <w:rPr>
          <w:rFonts w:ascii="Times New Roman" w:hAnsi="Times New Roman" w:cs="Times New Roman"/>
          <w:b/>
          <w:sz w:val="28"/>
          <w:szCs w:val="28"/>
          <w:u w:val="single"/>
          <w:lang w:val="ru-RU"/>
        </w:rPr>
      </w:pPr>
      <w:r w:rsidRPr="0067282F">
        <w:rPr>
          <w:rFonts w:ascii="Times New Roman" w:hAnsi="Times New Roman" w:cs="Times New Roman"/>
          <w:b/>
          <w:sz w:val="28"/>
          <w:szCs w:val="28"/>
          <w:u w:val="single"/>
          <w:lang w:val="ru-RU"/>
        </w:rPr>
        <w:t>Дошкільна освіта</w:t>
      </w:r>
    </w:p>
    <w:p w:rsidR="00D9146E" w:rsidRPr="0067282F" w:rsidRDefault="00D9146E" w:rsidP="00B664B5">
      <w:pPr>
        <w:spacing w:line="276" w:lineRule="auto"/>
        <w:jc w:val="both"/>
        <w:rPr>
          <w:rFonts w:ascii="Times New Roman" w:hAnsi="Times New Roman" w:cs="Times New Roman"/>
          <w:sz w:val="28"/>
          <w:szCs w:val="28"/>
          <w:lang w:val="ru-RU"/>
        </w:rPr>
      </w:pPr>
    </w:p>
    <w:p w:rsidR="00D9146E" w:rsidRPr="0067282F" w:rsidRDefault="00D9146E" w:rsidP="00B664B5">
      <w:pPr>
        <w:spacing w:line="276" w:lineRule="auto"/>
        <w:jc w:val="both"/>
        <w:rPr>
          <w:rFonts w:ascii="Times New Roman" w:hAnsi="Times New Roman" w:cs="Times New Roman"/>
          <w:sz w:val="28"/>
          <w:szCs w:val="28"/>
          <w:lang w:val="ru-RU"/>
        </w:rPr>
      </w:pPr>
      <w:r w:rsidRPr="0067282F">
        <w:rPr>
          <w:rFonts w:ascii="Times New Roman" w:hAnsi="Times New Roman" w:cs="Times New Roman"/>
          <w:sz w:val="28"/>
          <w:szCs w:val="28"/>
          <w:lang w:val="ru-RU"/>
        </w:rPr>
        <w:tab/>
        <w:t xml:space="preserve">Для забезпечення прав дітей на доступність здобуття дошкільної освіти, їх розвиток, виховання та навчання відповідно до </w:t>
      </w:r>
      <w:proofErr w:type="gramStart"/>
      <w:r w:rsidRPr="0067282F">
        <w:rPr>
          <w:rFonts w:ascii="Times New Roman" w:hAnsi="Times New Roman" w:cs="Times New Roman"/>
          <w:sz w:val="28"/>
          <w:szCs w:val="28"/>
          <w:lang w:val="ru-RU"/>
        </w:rPr>
        <w:t>вимог  Закону</w:t>
      </w:r>
      <w:proofErr w:type="gramEnd"/>
      <w:r w:rsidRPr="0067282F">
        <w:rPr>
          <w:rFonts w:ascii="Times New Roman" w:hAnsi="Times New Roman" w:cs="Times New Roman"/>
          <w:sz w:val="28"/>
          <w:szCs w:val="28"/>
          <w:lang w:val="ru-RU"/>
        </w:rPr>
        <w:t xml:space="preserve"> України «Про дошкільну освіту» на території району функціонують 13 закладів дошкільної освіти та 7 навчально-виховні комплекси «ЗНЗ - ДНЗ» (Понятівський, Слобідський, Гаївський, Єреміївський, Буцинівський, Новоукраїнський, Старостинський). </w:t>
      </w:r>
    </w:p>
    <w:p w:rsidR="00D9146E" w:rsidRPr="0067282F" w:rsidRDefault="00D9146E" w:rsidP="00B664B5">
      <w:pPr>
        <w:spacing w:line="276" w:lineRule="auto"/>
        <w:jc w:val="both"/>
        <w:rPr>
          <w:rFonts w:ascii="Times New Roman" w:hAnsi="Times New Roman" w:cs="Times New Roman"/>
          <w:sz w:val="28"/>
          <w:szCs w:val="28"/>
          <w:lang w:val="ru-RU"/>
        </w:rPr>
      </w:pPr>
      <w:r w:rsidRPr="0067282F">
        <w:rPr>
          <w:rFonts w:ascii="Times New Roman" w:hAnsi="Times New Roman" w:cs="Times New Roman"/>
          <w:sz w:val="28"/>
          <w:szCs w:val="28"/>
          <w:lang w:val="ru-RU"/>
        </w:rPr>
        <w:tab/>
        <w:t>У районі налічується 3252 дітей від 0 до 6 років.</w:t>
      </w:r>
    </w:p>
    <w:p w:rsidR="00D9146E" w:rsidRPr="0067282F" w:rsidRDefault="00D9146E" w:rsidP="00B664B5">
      <w:pPr>
        <w:spacing w:line="276" w:lineRule="auto"/>
        <w:jc w:val="both"/>
        <w:rPr>
          <w:rFonts w:ascii="Times New Roman" w:hAnsi="Times New Roman" w:cs="Times New Roman"/>
          <w:sz w:val="28"/>
          <w:szCs w:val="28"/>
          <w:lang w:val="ru-RU"/>
        </w:rPr>
      </w:pPr>
      <w:r w:rsidRPr="0067282F">
        <w:rPr>
          <w:rFonts w:ascii="Times New Roman" w:hAnsi="Times New Roman" w:cs="Times New Roman"/>
          <w:sz w:val="28"/>
          <w:szCs w:val="28"/>
          <w:lang w:val="ru-RU"/>
        </w:rPr>
        <w:tab/>
        <w:t>Охоплено дошкільною освітою – 1580 дітей</w:t>
      </w:r>
    </w:p>
    <w:p w:rsidR="00D9146E" w:rsidRPr="0067282F" w:rsidRDefault="00D9146E" w:rsidP="00B664B5">
      <w:pPr>
        <w:spacing w:line="276" w:lineRule="auto"/>
        <w:jc w:val="both"/>
        <w:rPr>
          <w:rFonts w:ascii="Times New Roman" w:hAnsi="Times New Roman" w:cs="Times New Roman"/>
          <w:sz w:val="28"/>
          <w:szCs w:val="28"/>
          <w:lang w:val="ru-RU"/>
        </w:rPr>
      </w:pPr>
      <w:r w:rsidRPr="0067282F">
        <w:rPr>
          <w:rFonts w:ascii="Times New Roman" w:hAnsi="Times New Roman" w:cs="Times New Roman"/>
          <w:sz w:val="28"/>
          <w:szCs w:val="28"/>
          <w:lang w:val="ru-RU"/>
        </w:rPr>
        <w:tab/>
        <w:t>Черга у ДНЗ – 318 дітей.</w:t>
      </w:r>
    </w:p>
    <w:p w:rsidR="00D9146E" w:rsidRPr="0067282F" w:rsidRDefault="00D9146E" w:rsidP="00B664B5">
      <w:pPr>
        <w:spacing w:line="276" w:lineRule="auto"/>
        <w:jc w:val="both"/>
        <w:rPr>
          <w:rFonts w:ascii="Times New Roman" w:hAnsi="Times New Roman" w:cs="Times New Roman"/>
          <w:sz w:val="28"/>
          <w:szCs w:val="28"/>
          <w:lang w:val="ru-RU"/>
        </w:rPr>
      </w:pPr>
      <w:r w:rsidRPr="0067282F">
        <w:rPr>
          <w:rFonts w:ascii="Times New Roman" w:hAnsi="Times New Roman" w:cs="Times New Roman"/>
          <w:sz w:val="28"/>
          <w:szCs w:val="28"/>
          <w:lang w:val="ru-RU"/>
        </w:rPr>
        <w:tab/>
        <w:t>Дошкільні навчальні заклади району працюють не на повну потужність у зв’язку з відсутністю коштів для їх фінансування та утримання.</w:t>
      </w:r>
    </w:p>
    <w:p w:rsidR="00D9146E" w:rsidRPr="0067282F" w:rsidRDefault="00D9146E" w:rsidP="00B664B5">
      <w:pPr>
        <w:spacing w:line="276" w:lineRule="auto"/>
        <w:ind w:firstLine="709"/>
        <w:jc w:val="both"/>
        <w:rPr>
          <w:rFonts w:ascii="Times New Roman" w:hAnsi="Times New Roman" w:cs="Times New Roman"/>
          <w:sz w:val="28"/>
          <w:szCs w:val="28"/>
          <w:lang w:val="ru-RU"/>
        </w:rPr>
      </w:pPr>
      <w:r w:rsidRPr="00D9146E">
        <w:rPr>
          <w:rFonts w:ascii="Times New Roman" w:hAnsi="Times New Roman" w:cs="Times New Roman"/>
          <w:sz w:val="28"/>
          <w:szCs w:val="28"/>
          <w:lang w:val="ru-RU"/>
        </w:rPr>
        <w:t xml:space="preserve">Дітей 5-річного віку у районі всього 835. </w:t>
      </w:r>
      <w:r w:rsidRPr="0067282F">
        <w:rPr>
          <w:rFonts w:ascii="Times New Roman" w:hAnsi="Times New Roman" w:cs="Times New Roman"/>
          <w:sz w:val="28"/>
          <w:szCs w:val="28"/>
          <w:lang w:val="ru-RU"/>
        </w:rPr>
        <w:t xml:space="preserve">Відсоток охоплення різними формами дошкільної освіти дітей 5-ти річного віку (при ДНЗ, ЗНЗ (у підготовчих </w:t>
      </w:r>
      <w:r w:rsidRPr="0067282F">
        <w:rPr>
          <w:rFonts w:ascii="Times New Roman" w:hAnsi="Times New Roman" w:cs="Times New Roman"/>
          <w:sz w:val="28"/>
          <w:szCs w:val="28"/>
          <w:lang w:val="ru-RU"/>
        </w:rPr>
        <w:lastRenderedPageBreak/>
        <w:t>групах), соціально-педагогічний патронат) становить 100%.</w:t>
      </w:r>
    </w:p>
    <w:p w:rsidR="00D9146E" w:rsidRPr="0067282F" w:rsidRDefault="00D9146E" w:rsidP="00B664B5">
      <w:pPr>
        <w:spacing w:line="276" w:lineRule="auto"/>
        <w:jc w:val="both"/>
        <w:rPr>
          <w:rFonts w:ascii="Times New Roman" w:hAnsi="Times New Roman" w:cs="Times New Roman"/>
          <w:sz w:val="28"/>
          <w:szCs w:val="28"/>
          <w:lang w:val="ru-RU"/>
        </w:rPr>
      </w:pPr>
      <w:r w:rsidRPr="0067282F">
        <w:rPr>
          <w:rFonts w:ascii="Times New Roman" w:hAnsi="Times New Roman" w:cs="Times New Roman"/>
          <w:sz w:val="28"/>
          <w:szCs w:val="28"/>
          <w:lang w:val="ru-RU"/>
        </w:rPr>
        <w:tab/>
        <w:t>У 2019 році відкрито додаткову групу у Слобідському навчально-виховному комплексі та відкрито Старостинський НВК на 20 місць.</w:t>
      </w:r>
    </w:p>
    <w:p w:rsidR="00D9146E" w:rsidRPr="0067282F" w:rsidRDefault="00D9146E" w:rsidP="00932046">
      <w:pPr>
        <w:spacing w:line="276" w:lineRule="auto"/>
        <w:ind w:firstLine="709"/>
        <w:jc w:val="both"/>
        <w:rPr>
          <w:rFonts w:ascii="Times New Roman" w:hAnsi="Times New Roman" w:cs="Times New Roman"/>
          <w:sz w:val="28"/>
          <w:szCs w:val="28"/>
          <w:lang w:val="ru-RU"/>
        </w:rPr>
      </w:pPr>
      <w:r w:rsidRPr="0067282F">
        <w:rPr>
          <w:rFonts w:ascii="Times New Roman" w:hAnsi="Times New Roman" w:cs="Times New Roman"/>
          <w:sz w:val="28"/>
          <w:szCs w:val="28"/>
          <w:lang w:val="ru-RU"/>
        </w:rPr>
        <w:t>Відремонтовано третю групу у закладі дошкільної освіти «Пролісок» с.Яковлівка, відкриття якої планується у 2020 році.</w:t>
      </w:r>
    </w:p>
    <w:p w:rsidR="00D9146E" w:rsidRPr="0067282F" w:rsidRDefault="00D9146E" w:rsidP="00B664B5">
      <w:pPr>
        <w:spacing w:line="276" w:lineRule="auto"/>
        <w:jc w:val="both"/>
        <w:rPr>
          <w:rFonts w:ascii="Times New Roman" w:hAnsi="Times New Roman" w:cs="Times New Roman"/>
          <w:sz w:val="28"/>
          <w:szCs w:val="28"/>
          <w:lang w:val="ru-RU"/>
        </w:rPr>
      </w:pPr>
      <w:r w:rsidRPr="0067282F">
        <w:rPr>
          <w:rFonts w:ascii="Times New Roman" w:hAnsi="Times New Roman" w:cs="Times New Roman"/>
          <w:sz w:val="28"/>
          <w:szCs w:val="28"/>
          <w:lang w:val="ru-RU"/>
        </w:rPr>
        <w:tab/>
      </w:r>
    </w:p>
    <w:p w:rsidR="00D9146E" w:rsidRPr="0067282F" w:rsidRDefault="00D9146E" w:rsidP="00B664B5">
      <w:pPr>
        <w:spacing w:line="276" w:lineRule="auto"/>
        <w:jc w:val="both"/>
        <w:rPr>
          <w:rFonts w:ascii="Times New Roman" w:hAnsi="Times New Roman" w:cs="Times New Roman"/>
          <w:b/>
          <w:sz w:val="28"/>
          <w:szCs w:val="28"/>
          <w:u w:val="single"/>
          <w:lang w:val="ru-RU"/>
        </w:rPr>
      </w:pPr>
      <w:r w:rsidRPr="0067282F">
        <w:rPr>
          <w:rFonts w:ascii="Times New Roman" w:hAnsi="Times New Roman" w:cs="Times New Roman"/>
          <w:b/>
          <w:sz w:val="28"/>
          <w:szCs w:val="28"/>
          <w:u w:val="single"/>
          <w:lang w:val="ru-RU"/>
        </w:rPr>
        <w:t>Загальна середня освіта</w:t>
      </w:r>
    </w:p>
    <w:p w:rsidR="00D9146E" w:rsidRPr="0067282F" w:rsidRDefault="00D9146E" w:rsidP="00B664B5">
      <w:pPr>
        <w:spacing w:line="276" w:lineRule="auto"/>
        <w:ind w:firstLine="709"/>
        <w:jc w:val="both"/>
        <w:rPr>
          <w:rFonts w:ascii="Times New Roman" w:hAnsi="Times New Roman" w:cs="Times New Roman"/>
          <w:sz w:val="28"/>
          <w:szCs w:val="28"/>
          <w:lang w:val="ru-RU"/>
        </w:rPr>
      </w:pPr>
      <w:r w:rsidRPr="0067282F">
        <w:rPr>
          <w:rFonts w:ascii="Times New Roman" w:hAnsi="Times New Roman" w:cs="Times New Roman"/>
          <w:sz w:val="28"/>
          <w:szCs w:val="28"/>
          <w:lang w:val="ru-RU"/>
        </w:rPr>
        <w:t xml:space="preserve">У районі функціонують 29 загальноосвітніх навчальних закладів, із них 17 загальноосвітніх шкіл І-ІІІ ступенів, 3 загальноосвітніх школи І-ІІ ступенів, </w:t>
      </w:r>
      <w:proofErr w:type="gramStart"/>
      <w:r w:rsidRPr="0067282F">
        <w:rPr>
          <w:rFonts w:ascii="Times New Roman" w:hAnsi="Times New Roman" w:cs="Times New Roman"/>
          <w:sz w:val="28"/>
          <w:szCs w:val="28"/>
          <w:lang w:val="ru-RU"/>
        </w:rPr>
        <w:t>1  загальноосвітня</w:t>
      </w:r>
      <w:proofErr w:type="gramEnd"/>
      <w:r w:rsidRPr="0067282F">
        <w:rPr>
          <w:rFonts w:ascii="Times New Roman" w:hAnsi="Times New Roman" w:cs="Times New Roman"/>
          <w:sz w:val="28"/>
          <w:szCs w:val="28"/>
          <w:lang w:val="ru-RU"/>
        </w:rPr>
        <w:t xml:space="preserve"> школа І ступеню, 1 – НВК (школа-гімназія),  5 НВК “Загальноосвітня школа І-ІІІ ступенів – дошкільний навчальний заклад” (Понятівський, Слобідський, Єреміївський, Буцинівський, Новоукраїнський), 2 НВК “Загальноосвітня школа І-ІІ ступенів – дошкільний навчальний заклад ” (Гаївський, Старостинський). У загальноосвітніх навчальних закладах навчається 6737 дітей, в 1-4 класах - 2891; в 5-9 класах - 3229; в 10 - 11 класах - 617. </w:t>
      </w:r>
    </w:p>
    <w:p w:rsidR="00D9146E" w:rsidRPr="0067282F" w:rsidRDefault="00D9146E" w:rsidP="00B664B5">
      <w:pPr>
        <w:spacing w:line="276" w:lineRule="auto"/>
        <w:jc w:val="both"/>
        <w:rPr>
          <w:rFonts w:ascii="Times New Roman" w:hAnsi="Times New Roman" w:cs="Times New Roman"/>
          <w:sz w:val="28"/>
          <w:szCs w:val="28"/>
          <w:lang w:val="ru-RU"/>
        </w:rPr>
      </w:pPr>
      <w:r w:rsidRPr="0067282F">
        <w:rPr>
          <w:rFonts w:ascii="Times New Roman" w:hAnsi="Times New Roman" w:cs="Times New Roman"/>
          <w:sz w:val="28"/>
          <w:szCs w:val="28"/>
          <w:lang w:val="ru-RU"/>
        </w:rPr>
        <w:tab/>
        <w:t>У другу зміну працюють 3 загальноосвітні навчальні заклади: Роздільнянської ЗОШ І-ІІІ ступенів №4, Роздільнянської ЗОШ І-ІІІ ступенів №3, Роздільнянського НВК (школа-гімназія) №1.</w:t>
      </w:r>
    </w:p>
    <w:p w:rsidR="00D9146E" w:rsidRPr="0067282F" w:rsidRDefault="00D9146E" w:rsidP="00B664B5">
      <w:pPr>
        <w:spacing w:line="276" w:lineRule="auto"/>
        <w:jc w:val="both"/>
        <w:rPr>
          <w:rFonts w:ascii="Times New Roman" w:hAnsi="Times New Roman" w:cs="Times New Roman"/>
          <w:sz w:val="28"/>
          <w:szCs w:val="28"/>
          <w:lang w:val="ru-RU"/>
        </w:rPr>
      </w:pPr>
      <w:r w:rsidRPr="0067282F">
        <w:rPr>
          <w:rFonts w:ascii="Times New Roman" w:hAnsi="Times New Roman" w:cs="Times New Roman"/>
          <w:sz w:val="28"/>
          <w:szCs w:val="28"/>
          <w:lang w:val="ru-RU"/>
        </w:rPr>
        <w:tab/>
        <w:t>У 2019 році заклади загальної середньої освіти району закінчили 806 випускників</w:t>
      </w:r>
      <w:r w:rsidR="00932046">
        <w:rPr>
          <w:rFonts w:ascii="Times New Roman" w:hAnsi="Times New Roman" w:cs="Times New Roman"/>
          <w:sz w:val="28"/>
          <w:szCs w:val="28"/>
          <w:lang w:val="ru-RU"/>
        </w:rPr>
        <w:t>,</w:t>
      </w:r>
      <w:r w:rsidRPr="0067282F">
        <w:rPr>
          <w:rFonts w:ascii="Times New Roman" w:hAnsi="Times New Roman" w:cs="Times New Roman"/>
          <w:sz w:val="28"/>
          <w:szCs w:val="28"/>
          <w:lang w:val="ru-RU"/>
        </w:rPr>
        <w:t xml:space="preserve"> з них базову освіту отримали – 548 учнів, повну – 258. Свідоцтво з відзнакою отримали – 14; золоту медаль –</w:t>
      </w:r>
      <w:proofErr w:type="gramStart"/>
      <w:r w:rsidRPr="0067282F">
        <w:rPr>
          <w:rFonts w:ascii="Times New Roman" w:hAnsi="Times New Roman" w:cs="Times New Roman"/>
          <w:sz w:val="28"/>
          <w:szCs w:val="28"/>
          <w:lang w:val="ru-RU"/>
        </w:rPr>
        <w:t>6 ;</w:t>
      </w:r>
      <w:proofErr w:type="gramEnd"/>
      <w:r w:rsidRPr="0067282F">
        <w:rPr>
          <w:rFonts w:ascii="Times New Roman" w:hAnsi="Times New Roman" w:cs="Times New Roman"/>
          <w:sz w:val="28"/>
          <w:szCs w:val="28"/>
          <w:lang w:val="ru-RU"/>
        </w:rPr>
        <w:t xml:space="preserve"> срібну медаль - 5.</w:t>
      </w:r>
    </w:p>
    <w:p w:rsidR="00D9146E" w:rsidRPr="0067282F" w:rsidRDefault="00D9146E" w:rsidP="00B664B5">
      <w:pPr>
        <w:spacing w:line="276" w:lineRule="auto"/>
        <w:jc w:val="both"/>
        <w:rPr>
          <w:rFonts w:ascii="Times New Roman" w:hAnsi="Times New Roman" w:cs="Times New Roman"/>
          <w:sz w:val="28"/>
          <w:szCs w:val="28"/>
          <w:lang w:val="ru-RU"/>
        </w:rPr>
      </w:pPr>
      <w:r w:rsidRPr="0067282F">
        <w:rPr>
          <w:rFonts w:ascii="Times New Roman" w:hAnsi="Times New Roman" w:cs="Times New Roman"/>
          <w:sz w:val="28"/>
          <w:szCs w:val="28"/>
          <w:lang w:val="ru-RU"/>
        </w:rPr>
        <w:tab/>
        <w:t>Організовано регулярний безкоштовний підвіз дітей до місць навчання й додому учнів, які проживають у сільській місцевості. Підвіз здійснюється 19 автобусами. У 2019 році придбано шкільний автобус для Слобідського навчально-виховного комплексу в умовах співфінансування з державного та районного бюджетів. Кількість дітей, які потребують підвозу – 1226, з них шкільним автобусом підвозяться – 1226 учнів.</w:t>
      </w:r>
    </w:p>
    <w:p w:rsidR="00D9146E" w:rsidRPr="005C7564" w:rsidRDefault="00D9146E" w:rsidP="00B664B5">
      <w:pPr>
        <w:spacing w:line="276" w:lineRule="auto"/>
        <w:ind w:firstLine="709"/>
        <w:jc w:val="both"/>
        <w:rPr>
          <w:rFonts w:ascii="Times New Roman" w:hAnsi="Times New Roman" w:cs="Times New Roman"/>
          <w:sz w:val="28"/>
          <w:szCs w:val="28"/>
          <w:lang w:val="ru-RU"/>
        </w:rPr>
      </w:pPr>
      <w:r w:rsidRPr="0067282F">
        <w:rPr>
          <w:rFonts w:ascii="Times New Roman" w:hAnsi="Times New Roman" w:cs="Times New Roman"/>
          <w:sz w:val="28"/>
          <w:szCs w:val="28"/>
          <w:lang w:val="ru-RU"/>
        </w:rPr>
        <w:t xml:space="preserve">Безкоштовним гарячим харчуванням за рахунок коштів, передбачених кошторисом видатків для закладів освіти району, з розрахунку 8 грн. (гарячий сніданок) у день на одну дитину, забезпечені діти таких категорій: діти-сироти, діти, позбавлені батьківського піклування, діти 1-4 класів з сімей, які отримують допомогу відповідно до Закону України “Про державну соціальну допомогу малозабезпеченим сім’ям, діти із сімей учасників ООС (АТО) та діти 1-4 класів не пільгової категорії за рахунок коштів з районного бюджету — 50% та за рахунок коштів,  делегованих з  бюджетів сільських, селищної та місцевої рад — 50 %. </w:t>
      </w:r>
      <w:r w:rsidRPr="005C7564">
        <w:rPr>
          <w:rFonts w:ascii="Times New Roman" w:hAnsi="Times New Roman" w:cs="Times New Roman"/>
          <w:sz w:val="28"/>
          <w:szCs w:val="28"/>
          <w:lang w:val="ru-RU"/>
        </w:rPr>
        <w:t xml:space="preserve">Всього харчуються – 3032 учнів, з </w:t>
      </w:r>
      <w:proofErr w:type="gramStart"/>
      <w:r w:rsidRPr="005C7564">
        <w:rPr>
          <w:rFonts w:ascii="Times New Roman" w:hAnsi="Times New Roman" w:cs="Times New Roman"/>
          <w:sz w:val="28"/>
          <w:szCs w:val="28"/>
          <w:lang w:val="ru-RU"/>
        </w:rPr>
        <w:t>них:  1</w:t>
      </w:r>
      <w:proofErr w:type="gramEnd"/>
      <w:r w:rsidRPr="005C7564">
        <w:rPr>
          <w:rFonts w:ascii="Times New Roman" w:hAnsi="Times New Roman" w:cs="Times New Roman"/>
          <w:sz w:val="28"/>
          <w:szCs w:val="28"/>
          <w:lang w:val="ru-RU"/>
        </w:rPr>
        <w:t>-4 класів – 2891, пільгової категорії – 141 учні.</w:t>
      </w:r>
    </w:p>
    <w:p w:rsidR="00D9146E" w:rsidRPr="0067282F" w:rsidRDefault="00D9146E" w:rsidP="00B664B5">
      <w:pPr>
        <w:spacing w:line="276" w:lineRule="auto"/>
        <w:ind w:firstLine="709"/>
        <w:jc w:val="both"/>
        <w:rPr>
          <w:rFonts w:ascii="Times New Roman" w:hAnsi="Times New Roman" w:cs="Times New Roman"/>
          <w:sz w:val="28"/>
          <w:szCs w:val="28"/>
          <w:lang w:val="ru-RU"/>
        </w:rPr>
      </w:pPr>
      <w:r w:rsidRPr="0067282F">
        <w:rPr>
          <w:rFonts w:ascii="Times New Roman" w:hAnsi="Times New Roman" w:cs="Times New Roman"/>
          <w:sz w:val="28"/>
          <w:szCs w:val="28"/>
          <w:lang w:val="ru-RU"/>
        </w:rPr>
        <w:t>У 14 закладах загальної середньої освіти відкрито 21 клас інклюзивної освіти для 23 дітей з особливими освітніми п</w:t>
      </w:r>
      <w:r w:rsidR="005C7564">
        <w:rPr>
          <w:rFonts w:ascii="Times New Roman" w:hAnsi="Times New Roman" w:cs="Times New Roman"/>
          <w:sz w:val="28"/>
          <w:szCs w:val="28"/>
          <w:lang w:val="ru-RU"/>
        </w:rPr>
        <w:t xml:space="preserve">отребами. Районною </w:t>
      </w:r>
      <w:proofErr w:type="gramStart"/>
      <w:r w:rsidR="005C7564">
        <w:rPr>
          <w:rFonts w:ascii="Times New Roman" w:hAnsi="Times New Roman" w:cs="Times New Roman"/>
          <w:sz w:val="28"/>
          <w:szCs w:val="28"/>
          <w:lang w:val="ru-RU"/>
        </w:rPr>
        <w:t xml:space="preserve">радою </w:t>
      </w:r>
      <w:r w:rsidRPr="0067282F">
        <w:rPr>
          <w:rFonts w:ascii="Times New Roman" w:hAnsi="Times New Roman" w:cs="Times New Roman"/>
          <w:sz w:val="28"/>
          <w:szCs w:val="28"/>
          <w:lang w:val="ru-RU"/>
        </w:rPr>
        <w:t xml:space="preserve"> прийнято</w:t>
      </w:r>
      <w:proofErr w:type="gramEnd"/>
      <w:r w:rsidRPr="0067282F">
        <w:rPr>
          <w:rFonts w:ascii="Times New Roman" w:hAnsi="Times New Roman" w:cs="Times New Roman"/>
          <w:sz w:val="28"/>
          <w:szCs w:val="28"/>
          <w:lang w:val="ru-RU"/>
        </w:rPr>
        <w:t xml:space="preserve"> рішення про відкриття інклюзивно-ресурсного центру. Закуплено матеріали для облаштування кабінетів психологів з </w:t>
      </w:r>
      <w:proofErr w:type="gramStart"/>
      <w:r w:rsidRPr="0067282F">
        <w:rPr>
          <w:rFonts w:ascii="Times New Roman" w:hAnsi="Times New Roman" w:cs="Times New Roman"/>
          <w:sz w:val="28"/>
          <w:szCs w:val="28"/>
          <w:lang w:val="ru-RU"/>
        </w:rPr>
        <w:t>метою  розвитку</w:t>
      </w:r>
      <w:proofErr w:type="gramEnd"/>
      <w:r w:rsidRPr="0067282F">
        <w:rPr>
          <w:rFonts w:ascii="Times New Roman" w:hAnsi="Times New Roman" w:cs="Times New Roman"/>
          <w:sz w:val="28"/>
          <w:szCs w:val="28"/>
          <w:lang w:val="ru-RU"/>
        </w:rPr>
        <w:t xml:space="preserve"> та розвантаження дітей з особливими освітніми потребами.</w:t>
      </w:r>
    </w:p>
    <w:p w:rsidR="00D9146E" w:rsidRPr="0067282F" w:rsidRDefault="00D9146E" w:rsidP="00932046">
      <w:pPr>
        <w:spacing w:line="276" w:lineRule="auto"/>
        <w:ind w:firstLine="709"/>
        <w:jc w:val="both"/>
        <w:rPr>
          <w:rFonts w:ascii="Times New Roman" w:hAnsi="Times New Roman" w:cs="Times New Roman"/>
          <w:sz w:val="28"/>
          <w:szCs w:val="28"/>
          <w:lang w:val="ru-RU"/>
        </w:rPr>
      </w:pPr>
      <w:r w:rsidRPr="0067282F">
        <w:rPr>
          <w:rFonts w:ascii="Times New Roman" w:hAnsi="Times New Roman" w:cs="Times New Roman"/>
          <w:sz w:val="28"/>
          <w:szCs w:val="28"/>
          <w:lang w:val="ru-RU"/>
        </w:rPr>
        <w:t xml:space="preserve">Навчальними закладами виконується розвиток концепції Нової української </w:t>
      </w:r>
      <w:r w:rsidRPr="0067282F">
        <w:rPr>
          <w:rFonts w:ascii="Times New Roman" w:hAnsi="Times New Roman" w:cs="Times New Roman"/>
          <w:sz w:val="28"/>
          <w:szCs w:val="28"/>
          <w:lang w:val="ru-RU"/>
        </w:rPr>
        <w:lastRenderedPageBreak/>
        <w:t>школи.</w:t>
      </w:r>
      <w:r w:rsidR="00932046">
        <w:rPr>
          <w:rFonts w:ascii="Times New Roman" w:hAnsi="Times New Roman" w:cs="Times New Roman"/>
          <w:sz w:val="28"/>
          <w:szCs w:val="28"/>
          <w:lang w:val="ru-RU"/>
        </w:rPr>
        <w:t xml:space="preserve"> У 2019 році 781 першокласник </w:t>
      </w:r>
      <w:r w:rsidRPr="0067282F">
        <w:rPr>
          <w:rFonts w:ascii="Times New Roman" w:hAnsi="Times New Roman" w:cs="Times New Roman"/>
          <w:sz w:val="28"/>
          <w:szCs w:val="28"/>
          <w:lang w:val="ru-RU"/>
        </w:rPr>
        <w:t>закладів загальної середньої освіти району отримую</w:t>
      </w:r>
      <w:r w:rsidR="00932046">
        <w:rPr>
          <w:rFonts w:ascii="Times New Roman" w:hAnsi="Times New Roman" w:cs="Times New Roman"/>
          <w:sz w:val="28"/>
          <w:szCs w:val="28"/>
          <w:lang w:val="ru-RU"/>
        </w:rPr>
        <w:t>є</w:t>
      </w:r>
      <w:r w:rsidRPr="0067282F">
        <w:rPr>
          <w:rFonts w:ascii="Times New Roman" w:hAnsi="Times New Roman" w:cs="Times New Roman"/>
          <w:sz w:val="28"/>
          <w:szCs w:val="28"/>
          <w:lang w:val="ru-RU"/>
        </w:rPr>
        <w:t xml:space="preserve"> освіту в рамках концепції Нової української школи. 41 вчитель, які працюють з учнями перших класів пройшли навчання.  Проведено закупівлю меблів для першого класу, дидактичного матеріалу.</w:t>
      </w:r>
    </w:p>
    <w:p w:rsidR="00D9146E" w:rsidRPr="0067282F" w:rsidRDefault="00D9146E" w:rsidP="00B664B5">
      <w:pPr>
        <w:spacing w:line="276" w:lineRule="auto"/>
        <w:jc w:val="both"/>
        <w:rPr>
          <w:rFonts w:ascii="Times New Roman" w:hAnsi="Times New Roman" w:cs="Times New Roman"/>
          <w:sz w:val="28"/>
          <w:szCs w:val="28"/>
          <w:lang w:val="ru-RU"/>
        </w:rPr>
      </w:pPr>
      <w:r w:rsidRPr="0067282F">
        <w:rPr>
          <w:rFonts w:ascii="Times New Roman" w:hAnsi="Times New Roman" w:cs="Times New Roman"/>
          <w:sz w:val="28"/>
          <w:szCs w:val="28"/>
          <w:lang w:val="ru-RU"/>
        </w:rPr>
        <w:tab/>
        <w:t>Планується створенн</w:t>
      </w:r>
      <w:r w:rsidR="00932046">
        <w:rPr>
          <w:rFonts w:ascii="Times New Roman" w:hAnsi="Times New Roman" w:cs="Times New Roman"/>
          <w:sz w:val="28"/>
          <w:szCs w:val="28"/>
          <w:lang w:val="ru-RU"/>
        </w:rPr>
        <w:t>я опорного закладу на базі Яков</w:t>
      </w:r>
      <w:r w:rsidRPr="0067282F">
        <w:rPr>
          <w:rFonts w:ascii="Times New Roman" w:hAnsi="Times New Roman" w:cs="Times New Roman"/>
          <w:sz w:val="28"/>
          <w:szCs w:val="28"/>
          <w:lang w:val="ru-RU"/>
        </w:rPr>
        <w:t>л</w:t>
      </w:r>
      <w:r w:rsidR="00932046">
        <w:rPr>
          <w:rFonts w:ascii="Times New Roman" w:hAnsi="Times New Roman" w:cs="Times New Roman"/>
          <w:sz w:val="28"/>
          <w:szCs w:val="28"/>
          <w:lang w:val="ru-RU"/>
        </w:rPr>
        <w:t>і</w:t>
      </w:r>
      <w:r w:rsidRPr="0067282F">
        <w:rPr>
          <w:rFonts w:ascii="Times New Roman" w:hAnsi="Times New Roman" w:cs="Times New Roman"/>
          <w:sz w:val="28"/>
          <w:szCs w:val="28"/>
          <w:lang w:val="ru-RU"/>
        </w:rPr>
        <w:t>вської загальноосвітньої школи І-ІІІ ступенів з філіями у Марківській ЗОШ та Гаївському НВК.</w:t>
      </w:r>
    </w:p>
    <w:p w:rsidR="00D9146E" w:rsidRPr="0067282F" w:rsidRDefault="00D9146E" w:rsidP="00B664B5">
      <w:pPr>
        <w:spacing w:line="276" w:lineRule="auto"/>
        <w:jc w:val="both"/>
        <w:rPr>
          <w:rFonts w:ascii="Times New Roman" w:hAnsi="Times New Roman" w:cs="Times New Roman"/>
          <w:sz w:val="28"/>
          <w:szCs w:val="28"/>
          <w:lang w:val="ru-RU"/>
        </w:rPr>
      </w:pPr>
      <w:r w:rsidRPr="0067282F">
        <w:rPr>
          <w:rFonts w:ascii="Times New Roman" w:hAnsi="Times New Roman" w:cs="Times New Roman"/>
          <w:sz w:val="28"/>
          <w:szCs w:val="28"/>
          <w:lang w:val="ru-RU"/>
        </w:rPr>
        <w:tab/>
        <w:t>Відповідно до статті 4 Закону України «Про загальну середню освіту» в Роздільнянському районі працює Степанівський міжшкільний навчально–виробничий комбінат (МНВК).</w:t>
      </w:r>
    </w:p>
    <w:p w:rsidR="00D9146E" w:rsidRPr="00ED5A05" w:rsidRDefault="00D9146E" w:rsidP="00B664B5">
      <w:pPr>
        <w:spacing w:line="276" w:lineRule="auto"/>
        <w:jc w:val="both"/>
        <w:rPr>
          <w:rFonts w:ascii="Times New Roman" w:hAnsi="Times New Roman" w:cs="Times New Roman"/>
          <w:sz w:val="28"/>
          <w:szCs w:val="28"/>
          <w:lang w:val="ru-RU"/>
        </w:rPr>
      </w:pPr>
      <w:r w:rsidRPr="0067282F">
        <w:rPr>
          <w:rFonts w:ascii="Times New Roman" w:hAnsi="Times New Roman" w:cs="Times New Roman"/>
          <w:sz w:val="28"/>
          <w:szCs w:val="28"/>
          <w:lang w:val="ru-RU"/>
        </w:rPr>
        <w:tab/>
      </w:r>
      <w:r w:rsidRPr="00ED5A05">
        <w:rPr>
          <w:rFonts w:ascii="Times New Roman" w:hAnsi="Times New Roman" w:cs="Times New Roman"/>
          <w:sz w:val="28"/>
          <w:szCs w:val="28"/>
          <w:lang w:val="ru-RU"/>
        </w:rPr>
        <w:t xml:space="preserve">У </w:t>
      </w:r>
      <w:proofErr w:type="gramStart"/>
      <w:r w:rsidRPr="00ED5A05">
        <w:rPr>
          <w:rFonts w:ascii="Times New Roman" w:hAnsi="Times New Roman" w:cs="Times New Roman"/>
          <w:sz w:val="28"/>
          <w:szCs w:val="28"/>
          <w:lang w:val="ru-RU"/>
        </w:rPr>
        <w:t>2019  році</w:t>
      </w:r>
      <w:proofErr w:type="gramEnd"/>
      <w:r w:rsidRPr="00ED5A05">
        <w:rPr>
          <w:rFonts w:ascii="Times New Roman" w:hAnsi="Times New Roman" w:cs="Times New Roman"/>
          <w:sz w:val="28"/>
          <w:szCs w:val="28"/>
          <w:lang w:val="ru-RU"/>
        </w:rPr>
        <w:t xml:space="preserve"> кількість учнів, які пройшли професійне навчання складає 277, із них здобувають професію за напрямком: “Автосправа”, “Перукарська справа”, “Основи комп'ютерного набору” з Роздільнянського НВК (школа-гімназія) №</w:t>
      </w:r>
      <w:r w:rsidR="00932046">
        <w:rPr>
          <w:rFonts w:ascii="Times New Roman" w:hAnsi="Times New Roman" w:cs="Times New Roman"/>
          <w:sz w:val="28"/>
          <w:szCs w:val="28"/>
          <w:lang w:val="ru-RU"/>
        </w:rPr>
        <w:t>1</w:t>
      </w:r>
      <w:r w:rsidRPr="00ED5A05">
        <w:rPr>
          <w:rFonts w:ascii="Times New Roman" w:hAnsi="Times New Roman" w:cs="Times New Roman"/>
          <w:sz w:val="28"/>
          <w:szCs w:val="28"/>
          <w:lang w:val="ru-RU"/>
        </w:rPr>
        <w:t>, Роздільнянських ЗОШ І-ІІІ ступенів № 2,3, Яковлівської ЗОШ І-ІІІ ступенів, Степов</w:t>
      </w:r>
      <w:r w:rsidR="00932046">
        <w:rPr>
          <w:rFonts w:ascii="Times New Roman" w:hAnsi="Times New Roman" w:cs="Times New Roman"/>
          <w:sz w:val="28"/>
          <w:szCs w:val="28"/>
          <w:lang w:val="ru-RU"/>
        </w:rPr>
        <w:t>ої</w:t>
      </w:r>
      <w:r w:rsidRPr="00ED5A05">
        <w:rPr>
          <w:rFonts w:ascii="Times New Roman" w:hAnsi="Times New Roman" w:cs="Times New Roman"/>
          <w:sz w:val="28"/>
          <w:szCs w:val="28"/>
          <w:lang w:val="ru-RU"/>
        </w:rPr>
        <w:t xml:space="preserve"> ЗОШ І-ІІІ ступенів, </w:t>
      </w:r>
      <w:r w:rsidR="00932046">
        <w:rPr>
          <w:rFonts w:ascii="Times New Roman" w:hAnsi="Times New Roman" w:cs="Times New Roman"/>
          <w:sz w:val="28"/>
          <w:szCs w:val="28"/>
          <w:lang w:val="ru-RU"/>
        </w:rPr>
        <w:t>К</w:t>
      </w:r>
      <w:r w:rsidRPr="00ED5A05">
        <w:rPr>
          <w:rFonts w:ascii="Times New Roman" w:hAnsi="Times New Roman" w:cs="Times New Roman"/>
          <w:sz w:val="28"/>
          <w:szCs w:val="28"/>
          <w:lang w:val="ru-RU"/>
        </w:rPr>
        <w:t>ам’янськ</w:t>
      </w:r>
      <w:r w:rsidR="00932046">
        <w:rPr>
          <w:rFonts w:ascii="Times New Roman" w:hAnsi="Times New Roman" w:cs="Times New Roman"/>
          <w:sz w:val="28"/>
          <w:szCs w:val="28"/>
          <w:lang w:val="ru-RU"/>
        </w:rPr>
        <w:t>ої ЗОШ</w:t>
      </w:r>
      <w:r w:rsidRPr="00ED5A05">
        <w:rPr>
          <w:rFonts w:ascii="Times New Roman" w:hAnsi="Times New Roman" w:cs="Times New Roman"/>
          <w:sz w:val="28"/>
          <w:szCs w:val="28"/>
          <w:lang w:val="ru-RU"/>
        </w:rPr>
        <w:t xml:space="preserve"> І-ІІІ ступенів, Степанівськ</w:t>
      </w:r>
      <w:r w:rsidR="00932046">
        <w:rPr>
          <w:rFonts w:ascii="Times New Roman" w:hAnsi="Times New Roman" w:cs="Times New Roman"/>
          <w:sz w:val="28"/>
          <w:szCs w:val="28"/>
          <w:lang w:val="ru-RU"/>
        </w:rPr>
        <w:t>ої</w:t>
      </w:r>
      <w:r w:rsidRPr="00ED5A05">
        <w:rPr>
          <w:rFonts w:ascii="Times New Roman" w:hAnsi="Times New Roman" w:cs="Times New Roman"/>
          <w:sz w:val="28"/>
          <w:szCs w:val="28"/>
          <w:lang w:val="ru-RU"/>
        </w:rPr>
        <w:t xml:space="preserve"> ЗОШ І-ІІІ ступенів, Кучурганськ</w:t>
      </w:r>
      <w:r w:rsidR="00932046">
        <w:rPr>
          <w:rFonts w:ascii="Times New Roman" w:hAnsi="Times New Roman" w:cs="Times New Roman"/>
          <w:sz w:val="28"/>
          <w:szCs w:val="28"/>
          <w:lang w:val="ru-RU"/>
        </w:rPr>
        <w:t>ої</w:t>
      </w:r>
      <w:r w:rsidRPr="00ED5A05">
        <w:rPr>
          <w:rFonts w:ascii="Times New Roman" w:hAnsi="Times New Roman" w:cs="Times New Roman"/>
          <w:sz w:val="28"/>
          <w:szCs w:val="28"/>
          <w:lang w:val="ru-RU"/>
        </w:rPr>
        <w:t xml:space="preserve"> ЗОШ І-ІІІ ступенів ім. П.М. Каплуна, Щербанськ</w:t>
      </w:r>
      <w:r w:rsidR="00932046">
        <w:rPr>
          <w:rFonts w:ascii="Times New Roman" w:hAnsi="Times New Roman" w:cs="Times New Roman"/>
          <w:sz w:val="28"/>
          <w:szCs w:val="28"/>
          <w:lang w:val="ru-RU"/>
        </w:rPr>
        <w:t>ої</w:t>
      </w:r>
      <w:r w:rsidRPr="00ED5A05">
        <w:rPr>
          <w:rFonts w:ascii="Times New Roman" w:hAnsi="Times New Roman" w:cs="Times New Roman"/>
          <w:sz w:val="28"/>
          <w:szCs w:val="28"/>
          <w:lang w:val="ru-RU"/>
        </w:rPr>
        <w:t xml:space="preserve"> ЗОШ І-ІІІ ступенів, Лиманськ</w:t>
      </w:r>
      <w:r w:rsidR="00932046">
        <w:rPr>
          <w:rFonts w:ascii="Times New Roman" w:hAnsi="Times New Roman" w:cs="Times New Roman"/>
          <w:sz w:val="28"/>
          <w:szCs w:val="28"/>
          <w:lang w:val="ru-RU"/>
        </w:rPr>
        <w:t>ої</w:t>
      </w:r>
      <w:r w:rsidRPr="00ED5A05">
        <w:rPr>
          <w:rFonts w:ascii="Times New Roman" w:hAnsi="Times New Roman" w:cs="Times New Roman"/>
          <w:sz w:val="28"/>
          <w:szCs w:val="28"/>
          <w:lang w:val="ru-RU"/>
        </w:rPr>
        <w:t xml:space="preserve"> ЗОШ І-ІІІ ступенів №1, Лиманськ</w:t>
      </w:r>
      <w:r w:rsidR="00932046">
        <w:rPr>
          <w:rFonts w:ascii="Times New Roman" w:hAnsi="Times New Roman" w:cs="Times New Roman"/>
          <w:sz w:val="28"/>
          <w:szCs w:val="28"/>
          <w:lang w:val="ru-RU"/>
        </w:rPr>
        <w:t>ої</w:t>
      </w:r>
      <w:r w:rsidRPr="00ED5A05">
        <w:rPr>
          <w:rFonts w:ascii="Times New Roman" w:hAnsi="Times New Roman" w:cs="Times New Roman"/>
          <w:sz w:val="28"/>
          <w:szCs w:val="28"/>
          <w:lang w:val="ru-RU"/>
        </w:rPr>
        <w:t xml:space="preserve"> ЗОШ І-ІІІ ступенів №2.</w:t>
      </w:r>
    </w:p>
    <w:p w:rsidR="00D9146E" w:rsidRPr="00ED5A05" w:rsidRDefault="00D9146E" w:rsidP="00B664B5">
      <w:pPr>
        <w:spacing w:line="276" w:lineRule="auto"/>
        <w:jc w:val="both"/>
        <w:rPr>
          <w:rFonts w:ascii="Times New Roman" w:hAnsi="Times New Roman" w:cs="Times New Roman"/>
          <w:sz w:val="28"/>
          <w:szCs w:val="28"/>
          <w:lang w:val="ru-RU"/>
        </w:rPr>
      </w:pPr>
      <w:r w:rsidRPr="00ED5A05">
        <w:rPr>
          <w:rFonts w:ascii="Times New Roman" w:hAnsi="Times New Roman" w:cs="Times New Roman"/>
          <w:sz w:val="28"/>
          <w:szCs w:val="28"/>
          <w:lang w:val="ru-RU"/>
        </w:rPr>
        <w:tab/>
      </w:r>
    </w:p>
    <w:p w:rsidR="00D9146E" w:rsidRPr="00ED5A05" w:rsidRDefault="00D9146E" w:rsidP="00B664B5">
      <w:pPr>
        <w:spacing w:line="276" w:lineRule="auto"/>
        <w:jc w:val="both"/>
        <w:rPr>
          <w:rFonts w:ascii="Times New Roman" w:hAnsi="Times New Roman" w:cs="Times New Roman"/>
          <w:b/>
          <w:sz w:val="28"/>
          <w:szCs w:val="28"/>
          <w:u w:val="single"/>
          <w:lang w:val="ru-RU"/>
        </w:rPr>
      </w:pPr>
      <w:r w:rsidRPr="00ED5A05">
        <w:rPr>
          <w:rFonts w:ascii="Times New Roman" w:hAnsi="Times New Roman" w:cs="Times New Roman"/>
          <w:b/>
          <w:sz w:val="28"/>
          <w:szCs w:val="28"/>
          <w:u w:val="single"/>
          <w:lang w:val="ru-RU"/>
        </w:rPr>
        <w:t xml:space="preserve">Позашкільна освіта </w:t>
      </w:r>
    </w:p>
    <w:p w:rsidR="00D9146E" w:rsidRPr="00ED5A05" w:rsidRDefault="00D9146E" w:rsidP="00B664B5">
      <w:pPr>
        <w:spacing w:line="276" w:lineRule="auto"/>
        <w:jc w:val="both"/>
        <w:rPr>
          <w:rFonts w:ascii="Times New Roman" w:hAnsi="Times New Roman" w:cs="Times New Roman"/>
          <w:sz w:val="28"/>
          <w:szCs w:val="28"/>
          <w:lang w:val="ru-RU"/>
        </w:rPr>
      </w:pPr>
      <w:r w:rsidRPr="00ED5A05">
        <w:rPr>
          <w:rFonts w:ascii="Times New Roman" w:hAnsi="Times New Roman" w:cs="Times New Roman"/>
          <w:sz w:val="28"/>
          <w:szCs w:val="28"/>
          <w:lang w:val="ru-RU"/>
        </w:rPr>
        <w:tab/>
        <w:t>У ЦТДУМ творчими об'єднаннями, студіями та гуртками під керівництвом 25 педагогів у 2018-2019 навчальному році охоплено 1157 дітей, які відвідують 112 гуртків художньо-естетичного, науково-технічного, еколого-натуралістичного; соціально-реабілітаційного</w:t>
      </w:r>
      <w:r w:rsidR="00932046">
        <w:rPr>
          <w:rFonts w:ascii="Times New Roman" w:hAnsi="Times New Roman" w:cs="Times New Roman"/>
          <w:sz w:val="28"/>
          <w:szCs w:val="28"/>
          <w:lang w:val="ru-RU"/>
        </w:rPr>
        <w:t>,</w:t>
      </w:r>
      <w:r w:rsidRPr="00ED5A05">
        <w:rPr>
          <w:rFonts w:ascii="Times New Roman" w:hAnsi="Times New Roman" w:cs="Times New Roman"/>
          <w:sz w:val="28"/>
          <w:szCs w:val="28"/>
          <w:lang w:val="ru-RU"/>
        </w:rPr>
        <w:t xml:space="preserve"> фізкультурно-спортивного</w:t>
      </w:r>
      <w:r w:rsidR="00932046">
        <w:rPr>
          <w:rFonts w:ascii="Times New Roman" w:hAnsi="Times New Roman" w:cs="Times New Roman"/>
          <w:sz w:val="28"/>
          <w:szCs w:val="28"/>
          <w:lang w:val="ru-RU"/>
        </w:rPr>
        <w:t xml:space="preserve"> спрямування</w:t>
      </w:r>
      <w:r w:rsidRPr="00ED5A05">
        <w:rPr>
          <w:rFonts w:ascii="Times New Roman" w:hAnsi="Times New Roman" w:cs="Times New Roman"/>
          <w:sz w:val="28"/>
          <w:szCs w:val="28"/>
          <w:lang w:val="ru-RU"/>
        </w:rPr>
        <w:t>.</w:t>
      </w:r>
    </w:p>
    <w:p w:rsidR="005434A4" w:rsidRPr="0067282F" w:rsidRDefault="00D9146E" w:rsidP="00B664B5">
      <w:pPr>
        <w:spacing w:line="276" w:lineRule="auto"/>
        <w:jc w:val="both"/>
        <w:rPr>
          <w:rFonts w:ascii="Times New Roman" w:hAnsi="Times New Roman" w:cs="Times New Roman"/>
          <w:sz w:val="28"/>
          <w:szCs w:val="28"/>
          <w:lang w:val="ru-RU"/>
        </w:rPr>
      </w:pPr>
      <w:r w:rsidRPr="00ED5A05">
        <w:rPr>
          <w:rFonts w:ascii="Times New Roman" w:hAnsi="Times New Roman" w:cs="Times New Roman"/>
          <w:sz w:val="28"/>
          <w:szCs w:val="28"/>
          <w:lang w:val="ru-RU"/>
        </w:rPr>
        <w:tab/>
      </w:r>
      <w:r w:rsidRPr="0067282F">
        <w:rPr>
          <w:rFonts w:ascii="Times New Roman" w:hAnsi="Times New Roman" w:cs="Times New Roman"/>
          <w:sz w:val="28"/>
          <w:szCs w:val="28"/>
          <w:lang w:val="ru-RU"/>
        </w:rPr>
        <w:t>У 2018-2019</w:t>
      </w:r>
      <w:r w:rsidR="00932046">
        <w:rPr>
          <w:rFonts w:ascii="Times New Roman" w:hAnsi="Times New Roman" w:cs="Times New Roman"/>
          <w:sz w:val="28"/>
          <w:szCs w:val="28"/>
          <w:lang w:val="ru-RU"/>
        </w:rPr>
        <w:t xml:space="preserve"> навчальному </w:t>
      </w:r>
      <w:r w:rsidRPr="0067282F">
        <w:rPr>
          <w:rFonts w:ascii="Times New Roman" w:hAnsi="Times New Roman" w:cs="Times New Roman"/>
          <w:sz w:val="28"/>
          <w:szCs w:val="28"/>
          <w:lang w:val="ru-RU"/>
        </w:rPr>
        <w:t>році в Роздільнянській дитячо-юнацькій спортивній школі займається 387 учні в 21 групах. Працюють 13 тренерів-</w:t>
      </w:r>
      <w:r w:rsidR="00932046">
        <w:rPr>
          <w:rFonts w:ascii="Times New Roman" w:hAnsi="Times New Roman" w:cs="Times New Roman"/>
          <w:sz w:val="28"/>
          <w:szCs w:val="28"/>
          <w:lang w:val="ru-RU"/>
        </w:rPr>
        <w:t>викладачів. Спортивна школа має</w:t>
      </w:r>
      <w:r w:rsidRPr="0067282F">
        <w:rPr>
          <w:rFonts w:ascii="Times New Roman" w:hAnsi="Times New Roman" w:cs="Times New Roman"/>
          <w:sz w:val="28"/>
          <w:szCs w:val="28"/>
          <w:lang w:val="ru-RU"/>
        </w:rPr>
        <w:t xml:space="preserve"> філіали в Кам’янській, Щербанській, Лиманській №1, Степанівській, Кучурганській, Болгарській ЗОШ. У школі функціонують 7 спортивних відділень: волейбол, гандбол, боротьба </w:t>
      </w:r>
      <w:proofErr w:type="gramStart"/>
      <w:r w:rsidRPr="0067282F">
        <w:rPr>
          <w:rFonts w:ascii="Times New Roman" w:hAnsi="Times New Roman" w:cs="Times New Roman"/>
          <w:sz w:val="28"/>
          <w:szCs w:val="28"/>
          <w:lang w:val="ru-RU"/>
        </w:rPr>
        <w:t>дзюдо,  футбол</w:t>
      </w:r>
      <w:proofErr w:type="gramEnd"/>
      <w:r w:rsidRPr="0067282F">
        <w:rPr>
          <w:rFonts w:ascii="Times New Roman" w:hAnsi="Times New Roman" w:cs="Times New Roman"/>
          <w:sz w:val="28"/>
          <w:szCs w:val="28"/>
          <w:lang w:val="ru-RU"/>
        </w:rPr>
        <w:t>, настільний теніс.</w:t>
      </w:r>
      <w:r w:rsidRPr="0067282F">
        <w:rPr>
          <w:rFonts w:ascii="Times New Roman" w:hAnsi="Times New Roman" w:cs="Times New Roman"/>
          <w:sz w:val="28"/>
          <w:szCs w:val="28"/>
          <w:lang w:val="ru-RU"/>
        </w:rPr>
        <w:tab/>
      </w:r>
    </w:p>
    <w:p w:rsidR="005434A4" w:rsidRPr="0067282F" w:rsidRDefault="005434A4" w:rsidP="00B664B5">
      <w:pPr>
        <w:spacing w:line="276" w:lineRule="auto"/>
        <w:jc w:val="both"/>
        <w:rPr>
          <w:rFonts w:ascii="Times New Roman" w:hAnsi="Times New Roman" w:cs="Times New Roman"/>
          <w:sz w:val="28"/>
          <w:szCs w:val="28"/>
          <w:lang w:val="ru-RU"/>
        </w:rPr>
      </w:pPr>
    </w:p>
    <w:p w:rsidR="005434A4" w:rsidRPr="00ED5A05" w:rsidRDefault="009A0044" w:rsidP="00B664B5">
      <w:pPr>
        <w:pStyle w:val="1"/>
        <w:spacing w:line="276" w:lineRule="auto"/>
        <w:ind w:left="18"/>
        <w:jc w:val="center"/>
        <w:rPr>
          <w:sz w:val="28"/>
          <w:szCs w:val="28"/>
          <w:lang w:val="ru-RU"/>
        </w:rPr>
      </w:pPr>
      <w:r w:rsidRPr="00ED5A05">
        <w:rPr>
          <w:spacing w:val="-2"/>
          <w:sz w:val="28"/>
          <w:szCs w:val="28"/>
          <w:lang w:val="ru-RU"/>
        </w:rPr>
        <w:t>С</w:t>
      </w:r>
      <w:r w:rsidRPr="00ED5A05">
        <w:rPr>
          <w:spacing w:val="1"/>
          <w:sz w:val="28"/>
          <w:szCs w:val="28"/>
          <w:lang w:val="ru-RU"/>
        </w:rPr>
        <w:t>о</w:t>
      </w:r>
      <w:r w:rsidRPr="00ED5A05">
        <w:rPr>
          <w:spacing w:val="-3"/>
          <w:sz w:val="28"/>
          <w:szCs w:val="28"/>
          <w:lang w:val="ru-RU"/>
        </w:rPr>
        <w:t>ц</w:t>
      </w:r>
      <w:r w:rsidRPr="00ED5A05">
        <w:rPr>
          <w:spacing w:val="1"/>
          <w:sz w:val="28"/>
          <w:szCs w:val="28"/>
          <w:lang w:val="ru-RU"/>
        </w:rPr>
        <w:t>і</w:t>
      </w:r>
      <w:r w:rsidRPr="00ED5A05">
        <w:rPr>
          <w:spacing w:val="-3"/>
          <w:sz w:val="28"/>
          <w:szCs w:val="28"/>
          <w:lang w:val="ru-RU"/>
        </w:rPr>
        <w:t>ал</w:t>
      </w:r>
      <w:r w:rsidRPr="00ED5A05">
        <w:rPr>
          <w:spacing w:val="2"/>
          <w:sz w:val="28"/>
          <w:szCs w:val="28"/>
          <w:lang w:val="ru-RU"/>
        </w:rPr>
        <w:t>ь</w:t>
      </w:r>
      <w:r w:rsidRPr="00ED5A05">
        <w:rPr>
          <w:spacing w:val="-3"/>
          <w:sz w:val="28"/>
          <w:szCs w:val="28"/>
          <w:lang w:val="ru-RU"/>
        </w:rPr>
        <w:t>н</w:t>
      </w:r>
      <w:r w:rsidRPr="00ED5A05">
        <w:rPr>
          <w:spacing w:val="1"/>
          <w:sz w:val="28"/>
          <w:szCs w:val="28"/>
          <w:lang w:val="ru-RU"/>
        </w:rPr>
        <w:t>и</w:t>
      </w:r>
      <w:r w:rsidRPr="00ED5A05">
        <w:rPr>
          <w:sz w:val="28"/>
          <w:szCs w:val="28"/>
          <w:lang w:val="ru-RU"/>
        </w:rPr>
        <w:t>й</w:t>
      </w:r>
      <w:r w:rsidRPr="00ED5A05">
        <w:rPr>
          <w:spacing w:val="-2"/>
          <w:sz w:val="28"/>
          <w:szCs w:val="28"/>
          <w:lang w:val="ru-RU"/>
        </w:rPr>
        <w:t xml:space="preserve"> </w:t>
      </w:r>
      <w:r w:rsidRPr="00ED5A05">
        <w:rPr>
          <w:spacing w:val="-5"/>
          <w:sz w:val="28"/>
          <w:szCs w:val="28"/>
          <w:lang w:val="ru-RU"/>
        </w:rPr>
        <w:t>з</w:t>
      </w:r>
      <w:r w:rsidRPr="00ED5A05">
        <w:rPr>
          <w:spacing w:val="1"/>
          <w:sz w:val="28"/>
          <w:szCs w:val="28"/>
          <w:lang w:val="ru-RU"/>
        </w:rPr>
        <w:t>а</w:t>
      </w:r>
      <w:r w:rsidRPr="00ED5A05">
        <w:rPr>
          <w:spacing w:val="-3"/>
          <w:sz w:val="28"/>
          <w:szCs w:val="28"/>
          <w:lang w:val="ru-RU"/>
        </w:rPr>
        <w:t>х</w:t>
      </w:r>
      <w:r w:rsidRPr="00ED5A05">
        <w:rPr>
          <w:spacing w:val="1"/>
          <w:sz w:val="28"/>
          <w:szCs w:val="28"/>
          <w:lang w:val="ru-RU"/>
        </w:rPr>
        <w:t>и</w:t>
      </w:r>
      <w:r w:rsidRPr="00ED5A05">
        <w:rPr>
          <w:spacing w:val="-4"/>
          <w:sz w:val="28"/>
          <w:szCs w:val="28"/>
          <w:lang w:val="ru-RU"/>
        </w:rPr>
        <w:t>с</w:t>
      </w:r>
      <w:r w:rsidRPr="00ED5A05">
        <w:rPr>
          <w:sz w:val="28"/>
          <w:szCs w:val="28"/>
          <w:lang w:val="ru-RU"/>
        </w:rPr>
        <w:t>т</w:t>
      </w:r>
    </w:p>
    <w:p w:rsidR="0048211A" w:rsidRPr="00ED5A05" w:rsidRDefault="0048211A" w:rsidP="00B664B5">
      <w:pPr>
        <w:pStyle w:val="1"/>
        <w:spacing w:line="276" w:lineRule="auto"/>
        <w:ind w:left="18"/>
        <w:jc w:val="center"/>
        <w:rPr>
          <w:b w:val="0"/>
          <w:bCs w:val="0"/>
          <w:sz w:val="28"/>
          <w:szCs w:val="28"/>
          <w:lang w:val="ru-RU"/>
        </w:rPr>
      </w:pPr>
    </w:p>
    <w:p w:rsidR="00ED5A05" w:rsidRPr="00ED5A05" w:rsidRDefault="00ED5A05" w:rsidP="00ED5A05">
      <w:pPr>
        <w:pStyle w:val="a3"/>
        <w:spacing w:line="276" w:lineRule="auto"/>
        <w:ind w:right="105" w:firstLine="566"/>
        <w:jc w:val="both"/>
        <w:rPr>
          <w:spacing w:val="1"/>
          <w:sz w:val="28"/>
          <w:szCs w:val="28"/>
          <w:lang w:val="ru-RU"/>
        </w:rPr>
      </w:pPr>
      <w:r w:rsidRPr="00ED5A05">
        <w:rPr>
          <w:spacing w:val="1"/>
          <w:sz w:val="28"/>
          <w:szCs w:val="28"/>
          <w:lang w:val="ru-RU"/>
        </w:rPr>
        <w:t xml:space="preserve">З метою соціальної підтримки вразливих груп населення району відповідно до Законів України „Про статус ветеранів війни, гарантії їх соціального захисту”, „Про соціальний захист дітей війни” „Про основи соціальної захищеності інвалідів в Україні”, „Про основні засади соціального захисту ветеранів праці та інших громадян похилого віку в Україні”, „Про статус і соціальний захист громадян, які постраждали внаслідок Чорнобильської катастрофи” на обліку в управлінні  соціального захисту населення перебуває 9519 пільговиків. </w:t>
      </w:r>
    </w:p>
    <w:p w:rsidR="00ED5A05" w:rsidRPr="00ED5A05" w:rsidRDefault="00ED5A05" w:rsidP="00ED5A05">
      <w:pPr>
        <w:pStyle w:val="a3"/>
        <w:spacing w:line="276" w:lineRule="auto"/>
        <w:ind w:right="105" w:firstLine="566"/>
        <w:jc w:val="both"/>
        <w:rPr>
          <w:spacing w:val="1"/>
          <w:sz w:val="28"/>
          <w:szCs w:val="28"/>
          <w:lang w:val="ru-RU"/>
        </w:rPr>
      </w:pPr>
      <w:r>
        <w:rPr>
          <w:spacing w:val="1"/>
          <w:sz w:val="28"/>
          <w:szCs w:val="28"/>
          <w:lang w:val="ru-RU"/>
        </w:rPr>
        <w:tab/>
      </w:r>
      <w:r w:rsidRPr="00ED5A05">
        <w:rPr>
          <w:spacing w:val="1"/>
          <w:sz w:val="28"/>
          <w:szCs w:val="28"/>
          <w:lang w:val="ru-RU"/>
        </w:rPr>
        <w:t xml:space="preserve">На обліку в управлінні перебувало 4081 одержувача різних видів </w:t>
      </w:r>
      <w:r w:rsidRPr="00ED5A05">
        <w:rPr>
          <w:spacing w:val="1"/>
          <w:sz w:val="28"/>
          <w:szCs w:val="28"/>
          <w:lang w:val="ru-RU"/>
        </w:rPr>
        <w:lastRenderedPageBreak/>
        <w:t>державних соц</w:t>
      </w:r>
      <w:r>
        <w:rPr>
          <w:spacing w:val="1"/>
          <w:sz w:val="28"/>
          <w:szCs w:val="28"/>
          <w:lang w:val="ru-RU"/>
        </w:rPr>
        <w:t>іальних допомог та компенсацій.</w:t>
      </w:r>
    </w:p>
    <w:p w:rsidR="00ED5A05" w:rsidRPr="00ED5A05" w:rsidRDefault="00ED5A05" w:rsidP="00ED5A05">
      <w:pPr>
        <w:pStyle w:val="a3"/>
        <w:spacing w:line="276" w:lineRule="auto"/>
        <w:ind w:right="105" w:firstLine="566"/>
        <w:jc w:val="both"/>
        <w:rPr>
          <w:spacing w:val="1"/>
          <w:sz w:val="28"/>
          <w:szCs w:val="28"/>
          <w:lang w:val="ru-RU"/>
        </w:rPr>
      </w:pPr>
      <w:r w:rsidRPr="00ED5A05">
        <w:rPr>
          <w:spacing w:val="1"/>
          <w:sz w:val="28"/>
          <w:szCs w:val="28"/>
          <w:lang w:val="ru-RU"/>
        </w:rPr>
        <w:t xml:space="preserve">10 осіб отримують грошове забезпечення батькам-вихователям і прийомним батькам за надання соціальних послуг у дитячих будинках сімейного типу та прийомних сім’ях. </w:t>
      </w:r>
    </w:p>
    <w:p w:rsidR="00ED5A05" w:rsidRPr="00ED5A05" w:rsidRDefault="00ED5A05" w:rsidP="00ED5A05">
      <w:pPr>
        <w:pStyle w:val="a3"/>
        <w:spacing w:line="276" w:lineRule="auto"/>
        <w:ind w:right="105" w:firstLine="566"/>
        <w:jc w:val="both"/>
        <w:rPr>
          <w:spacing w:val="1"/>
          <w:sz w:val="28"/>
          <w:szCs w:val="28"/>
          <w:lang w:val="ru-RU"/>
        </w:rPr>
      </w:pPr>
      <w:r>
        <w:rPr>
          <w:spacing w:val="1"/>
          <w:sz w:val="28"/>
          <w:szCs w:val="28"/>
          <w:lang w:val="ru-RU"/>
        </w:rPr>
        <w:tab/>
      </w:r>
      <w:r w:rsidRPr="00ED5A05">
        <w:rPr>
          <w:spacing w:val="1"/>
          <w:sz w:val="28"/>
          <w:szCs w:val="28"/>
          <w:lang w:val="ru-RU"/>
        </w:rPr>
        <w:t xml:space="preserve">Станом на </w:t>
      </w:r>
      <w:r>
        <w:rPr>
          <w:spacing w:val="1"/>
          <w:sz w:val="28"/>
          <w:szCs w:val="28"/>
          <w:lang w:val="ru-RU"/>
        </w:rPr>
        <w:t xml:space="preserve">кінець </w:t>
      </w:r>
      <w:r w:rsidRPr="00ED5A05">
        <w:rPr>
          <w:spacing w:val="1"/>
          <w:sz w:val="28"/>
          <w:szCs w:val="28"/>
          <w:lang w:val="ru-RU"/>
        </w:rPr>
        <w:t>2019 р</w:t>
      </w:r>
      <w:r>
        <w:rPr>
          <w:spacing w:val="1"/>
          <w:sz w:val="28"/>
          <w:szCs w:val="28"/>
          <w:lang w:val="ru-RU"/>
        </w:rPr>
        <w:t xml:space="preserve">оку </w:t>
      </w:r>
      <w:r w:rsidRPr="00ED5A05">
        <w:rPr>
          <w:spacing w:val="1"/>
          <w:sz w:val="28"/>
          <w:szCs w:val="28"/>
          <w:lang w:val="ru-RU"/>
        </w:rPr>
        <w:t>на обліку в управлінні перебува</w:t>
      </w:r>
      <w:r w:rsidR="00932046">
        <w:rPr>
          <w:spacing w:val="1"/>
          <w:sz w:val="28"/>
          <w:szCs w:val="28"/>
          <w:lang w:val="ru-RU"/>
        </w:rPr>
        <w:t>ло</w:t>
      </w:r>
      <w:r w:rsidRPr="00ED5A05">
        <w:rPr>
          <w:spacing w:val="1"/>
          <w:sz w:val="28"/>
          <w:szCs w:val="28"/>
          <w:lang w:val="ru-RU"/>
        </w:rPr>
        <w:t xml:space="preserve"> 3019 домогосподарств, яким здійснено розрахунок житлової субсидії для відшкодування витрат на оплату житлово-комунальних послуг, придбання твердого палива та скрапленого газу. </w:t>
      </w:r>
    </w:p>
    <w:p w:rsidR="00ED5A05" w:rsidRPr="00ED5A05" w:rsidRDefault="00ED5A05" w:rsidP="00ED5A05">
      <w:pPr>
        <w:pStyle w:val="a3"/>
        <w:spacing w:line="276" w:lineRule="auto"/>
        <w:ind w:right="105" w:firstLine="566"/>
        <w:jc w:val="both"/>
        <w:rPr>
          <w:spacing w:val="1"/>
          <w:sz w:val="28"/>
          <w:szCs w:val="28"/>
          <w:lang w:val="ru-RU"/>
        </w:rPr>
      </w:pPr>
      <w:r w:rsidRPr="00ED5A05">
        <w:rPr>
          <w:spacing w:val="1"/>
          <w:sz w:val="28"/>
          <w:szCs w:val="28"/>
          <w:lang w:val="ru-RU"/>
        </w:rPr>
        <w:t>На виконання завдань Уряду для забезпечення державної підтримки вимушено переміщених осіб, забезпечення підтримки учасників антитерористичної операції та членів їх сімей протягом 1</w:t>
      </w:r>
      <w:r>
        <w:rPr>
          <w:spacing w:val="1"/>
          <w:sz w:val="28"/>
          <w:szCs w:val="28"/>
          <w:lang w:val="ru-RU"/>
        </w:rPr>
        <w:t>2</w:t>
      </w:r>
      <w:r w:rsidRPr="00ED5A05">
        <w:rPr>
          <w:spacing w:val="1"/>
          <w:sz w:val="28"/>
          <w:szCs w:val="28"/>
          <w:lang w:val="ru-RU"/>
        </w:rPr>
        <w:t xml:space="preserve"> місяців 2019 року 47 сім’ям призначено щомісячну адресну допомогу для покриття витрат на проживання, в тому числі на оплату житлово-комунальних послуг». </w:t>
      </w:r>
    </w:p>
    <w:p w:rsidR="00ED5A05" w:rsidRPr="00ED5A05" w:rsidRDefault="00ED5A05" w:rsidP="00ED5A05">
      <w:pPr>
        <w:pStyle w:val="a3"/>
        <w:spacing w:line="276" w:lineRule="auto"/>
        <w:ind w:right="105" w:firstLine="566"/>
        <w:jc w:val="both"/>
        <w:rPr>
          <w:spacing w:val="1"/>
          <w:sz w:val="28"/>
          <w:szCs w:val="28"/>
          <w:lang w:val="ru-RU"/>
        </w:rPr>
      </w:pPr>
      <w:r w:rsidRPr="00ED5A05">
        <w:rPr>
          <w:spacing w:val="1"/>
          <w:sz w:val="28"/>
          <w:szCs w:val="28"/>
          <w:lang w:val="ru-RU"/>
        </w:rPr>
        <w:tab/>
        <w:t xml:space="preserve"> 285 громадян, які отримали статус учасника бойових дій за участь в антитерористичній операції користуються пільгами, передбаченими чинним законодавством. </w:t>
      </w:r>
    </w:p>
    <w:p w:rsidR="00ED5A05" w:rsidRPr="00ED5A05" w:rsidRDefault="00ED5A05" w:rsidP="00ED5A05">
      <w:pPr>
        <w:pStyle w:val="a3"/>
        <w:spacing w:line="276" w:lineRule="auto"/>
        <w:ind w:right="105" w:firstLine="566"/>
        <w:jc w:val="both"/>
        <w:rPr>
          <w:spacing w:val="1"/>
          <w:sz w:val="28"/>
          <w:szCs w:val="28"/>
          <w:lang w:val="ru-RU"/>
        </w:rPr>
      </w:pPr>
      <w:r w:rsidRPr="00ED5A05">
        <w:rPr>
          <w:spacing w:val="1"/>
          <w:sz w:val="28"/>
          <w:szCs w:val="28"/>
          <w:lang w:val="ru-RU"/>
        </w:rPr>
        <w:tab/>
        <w:t xml:space="preserve">Перебувають на обліку для отримання путівок на оздоровлення 208 ветеранів та інвалідів, забезпечено путівками 13 інвалідів. Виплачено компенсації за невикористане санаторно-курортне лікування 11 </w:t>
      </w:r>
      <w:proofErr w:type="gramStart"/>
      <w:r w:rsidRPr="00ED5A05">
        <w:rPr>
          <w:spacing w:val="1"/>
          <w:sz w:val="28"/>
          <w:szCs w:val="28"/>
          <w:lang w:val="ru-RU"/>
        </w:rPr>
        <w:t>чол.,</w:t>
      </w:r>
      <w:proofErr w:type="gramEnd"/>
      <w:r w:rsidRPr="00ED5A05">
        <w:rPr>
          <w:spacing w:val="1"/>
          <w:sz w:val="28"/>
          <w:szCs w:val="28"/>
          <w:lang w:val="ru-RU"/>
        </w:rPr>
        <w:t xml:space="preserve"> на суму 3668,00 грн.</w:t>
      </w:r>
    </w:p>
    <w:p w:rsidR="00ED5A05" w:rsidRDefault="00ED5A05" w:rsidP="00ED5A05">
      <w:pPr>
        <w:pStyle w:val="a3"/>
        <w:spacing w:line="276" w:lineRule="auto"/>
        <w:ind w:right="105" w:firstLine="566"/>
        <w:jc w:val="both"/>
        <w:rPr>
          <w:spacing w:val="1"/>
          <w:sz w:val="28"/>
          <w:szCs w:val="28"/>
          <w:lang w:val="ru-RU"/>
        </w:rPr>
      </w:pPr>
      <w:r>
        <w:rPr>
          <w:spacing w:val="1"/>
          <w:sz w:val="28"/>
          <w:szCs w:val="28"/>
          <w:lang w:val="ru-RU"/>
        </w:rPr>
        <w:tab/>
      </w:r>
      <w:r w:rsidRPr="00ED5A05">
        <w:rPr>
          <w:spacing w:val="1"/>
          <w:sz w:val="28"/>
          <w:szCs w:val="28"/>
          <w:lang w:val="ru-RU"/>
        </w:rPr>
        <w:t>Згідно Закону України „Про реабілітацію інвалідів в Україні” у 2019 році видано 576 направлень щодо забезпечення інвалідів технічними та іншими засобами реабілітації (на отримання милиць та палиць, крісел-колісних, крісел-туалетів).</w:t>
      </w:r>
    </w:p>
    <w:p w:rsidR="00ED5A05" w:rsidRPr="00ED5A05" w:rsidRDefault="00ED5A05" w:rsidP="00ED5A05">
      <w:pPr>
        <w:pStyle w:val="a3"/>
        <w:spacing w:line="276" w:lineRule="auto"/>
        <w:ind w:right="105" w:firstLine="566"/>
        <w:jc w:val="both"/>
        <w:rPr>
          <w:spacing w:val="1"/>
          <w:sz w:val="28"/>
          <w:szCs w:val="28"/>
          <w:lang w:val="ru-RU"/>
        </w:rPr>
      </w:pPr>
      <w:r w:rsidRPr="00ED5A05">
        <w:rPr>
          <w:spacing w:val="1"/>
          <w:sz w:val="28"/>
          <w:szCs w:val="28"/>
          <w:lang w:val="ru-RU"/>
        </w:rPr>
        <w:t>За 12 місяців 2019 року громадянам не встановл</w:t>
      </w:r>
      <w:r w:rsidR="00932046">
        <w:rPr>
          <w:spacing w:val="1"/>
          <w:sz w:val="28"/>
          <w:szCs w:val="28"/>
          <w:lang w:val="ru-RU"/>
        </w:rPr>
        <w:t>ювався статус</w:t>
      </w:r>
      <w:r w:rsidRPr="00ED5A05">
        <w:rPr>
          <w:spacing w:val="1"/>
          <w:sz w:val="28"/>
          <w:szCs w:val="28"/>
          <w:lang w:val="ru-RU"/>
        </w:rPr>
        <w:t xml:space="preserve"> осіб, які постраждали від торгівлі людьми. Щомісяця на веб-сайт районної державної адміністрації </w:t>
      </w:r>
      <w:r>
        <w:rPr>
          <w:spacing w:val="1"/>
          <w:sz w:val="28"/>
          <w:szCs w:val="28"/>
          <w:lang w:val="ru-RU"/>
        </w:rPr>
        <w:t>протягом</w:t>
      </w:r>
      <w:r w:rsidRPr="00ED5A05">
        <w:rPr>
          <w:spacing w:val="1"/>
          <w:sz w:val="28"/>
          <w:szCs w:val="28"/>
          <w:lang w:val="ru-RU"/>
        </w:rPr>
        <w:t xml:space="preserve"> 2019 року надавалась інформація стосовно попередження домашнього насильства та протидії торгівлі людьми. Створена дорожня карта перенаправлення між суб'єктами взаємодії, які надають допомогу постраждалим від домашнього насильства.</w:t>
      </w:r>
    </w:p>
    <w:p w:rsidR="00ED5A05" w:rsidRDefault="00932046" w:rsidP="00ED5A05">
      <w:pPr>
        <w:pStyle w:val="a3"/>
        <w:spacing w:line="276" w:lineRule="auto"/>
        <w:ind w:right="105" w:firstLine="566"/>
        <w:jc w:val="both"/>
        <w:rPr>
          <w:spacing w:val="1"/>
          <w:sz w:val="28"/>
          <w:szCs w:val="28"/>
          <w:lang w:val="ru-RU"/>
        </w:rPr>
      </w:pPr>
      <w:r>
        <w:rPr>
          <w:spacing w:val="1"/>
          <w:sz w:val="28"/>
          <w:szCs w:val="28"/>
          <w:lang w:val="ru-RU"/>
        </w:rPr>
        <w:t>Протягом року з</w:t>
      </w:r>
      <w:r w:rsidR="00ED5A05" w:rsidRPr="00ED5A05">
        <w:rPr>
          <w:spacing w:val="1"/>
          <w:sz w:val="28"/>
          <w:szCs w:val="28"/>
          <w:lang w:val="ru-RU"/>
        </w:rPr>
        <w:t xml:space="preserve">дійснювався систематичний контроль за своєчасністю виплати заробітної плати, запровадження підприємствами всіх форм власності мінімальних гарантій з оплати праці. Вживались заходи до якісного проведення атестації робочих місць. Забезпечувався, в межах компетенції, соціальний захист працівників, зайнятих на роботах з шкідливими та важкими умовами праці.  </w:t>
      </w:r>
    </w:p>
    <w:p w:rsidR="00FD4382" w:rsidRDefault="00FD4382" w:rsidP="00ED5A05">
      <w:pPr>
        <w:pStyle w:val="a3"/>
        <w:spacing w:line="276" w:lineRule="auto"/>
        <w:ind w:right="105" w:firstLine="566"/>
        <w:jc w:val="both"/>
        <w:rPr>
          <w:spacing w:val="1"/>
          <w:sz w:val="28"/>
          <w:szCs w:val="28"/>
          <w:lang w:val="ru-RU"/>
        </w:rPr>
      </w:pPr>
    </w:p>
    <w:p w:rsidR="00FD4382" w:rsidRDefault="00FD4382" w:rsidP="006C2433">
      <w:pPr>
        <w:pStyle w:val="a3"/>
        <w:spacing w:line="276" w:lineRule="auto"/>
        <w:ind w:right="105" w:firstLine="566"/>
        <w:jc w:val="center"/>
        <w:rPr>
          <w:b/>
          <w:spacing w:val="1"/>
          <w:sz w:val="28"/>
          <w:szCs w:val="28"/>
          <w:lang w:val="ru-RU"/>
        </w:rPr>
      </w:pPr>
      <w:r w:rsidRPr="00FD4382">
        <w:rPr>
          <w:b/>
          <w:spacing w:val="1"/>
          <w:sz w:val="28"/>
          <w:szCs w:val="28"/>
          <w:lang w:val="ru-RU"/>
        </w:rPr>
        <w:t>Соціальний захист дітей-сиріт та дітей, позбавлених батьківського піклування</w:t>
      </w:r>
      <w:r>
        <w:rPr>
          <w:b/>
          <w:spacing w:val="1"/>
          <w:sz w:val="28"/>
          <w:szCs w:val="28"/>
          <w:lang w:val="ru-RU"/>
        </w:rPr>
        <w:t>.</w:t>
      </w:r>
    </w:p>
    <w:p w:rsidR="00FD4382" w:rsidRDefault="000C670E" w:rsidP="00B664B5">
      <w:pPr>
        <w:pStyle w:val="a3"/>
        <w:spacing w:line="276" w:lineRule="auto"/>
        <w:ind w:right="105" w:firstLine="566"/>
        <w:jc w:val="both"/>
        <w:rPr>
          <w:sz w:val="28"/>
          <w:szCs w:val="28"/>
          <w:lang w:val="ru-RU"/>
        </w:rPr>
      </w:pPr>
      <w:r w:rsidRPr="000C670E">
        <w:rPr>
          <w:sz w:val="28"/>
          <w:szCs w:val="28"/>
          <w:lang w:val="ru-RU"/>
        </w:rPr>
        <w:t>На обліку служби у спрвах дітей ра</w:t>
      </w:r>
      <w:r>
        <w:rPr>
          <w:sz w:val="28"/>
          <w:szCs w:val="28"/>
          <w:lang w:val="ru-RU"/>
        </w:rPr>
        <w:t>йонної державної адміністрації станом на 31.12.2019 року</w:t>
      </w:r>
      <w:r w:rsidRPr="000C670E">
        <w:rPr>
          <w:sz w:val="28"/>
          <w:szCs w:val="28"/>
          <w:lang w:val="ru-RU"/>
        </w:rPr>
        <w:t xml:space="preserve"> перебу</w:t>
      </w:r>
      <w:r w:rsidR="00932046">
        <w:rPr>
          <w:sz w:val="28"/>
          <w:szCs w:val="28"/>
          <w:lang w:val="ru-RU"/>
        </w:rPr>
        <w:t>ває</w:t>
      </w:r>
      <w:r>
        <w:rPr>
          <w:sz w:val="28"/>
          <w:szCs w:val="28"/>
          <w:lang w:val="ru-RU"/>
        </w:rPr>
        <w:t xml:space="preserve"> </w:t>
      </w:r>
      <w:r w:rsidRPr="000C670E">
        <w:rPr>
          <w:sz w:val="28"/>
          <w:szCs w:val="28"/>
          <w:lang w:val="ru-RU"/>
        </w:rPr>
        <w:t xml:space="preserve">213 дітей, </w:t>
      </w:r>
      <w:r>
        <w:rPr>
          <w:sz w:val="28"/>
          <w:szCs w:val="28"/>
          <w:lang w:val="ru-RU"/>
        </w:rPr>
        <w:t xml:space="preserve">з яких 167 проживають в сімях опікунів(піклувальників), 33 – перебувають у прийомних сімях, дитячих будинках сімейного типу, 5- перебувають у державних дитячих закладах, </w:t>
      </w:r>
      <w:r w:rsidR="00F23F40">
        <w:rPr>
          <w:sz w:val="28"/>
          <w:szCs w:val="28"/>
          <w:lang w:val="ru-RU"/>
        </w:rPr>
        <w:t xml:space="preserve">8- </w:t>
      </w:r>
      <w:r w:rsidR="00F23F40">
        <w:rPr>
          <w:sz w:val="28"/>
          <w:szCs w:val="28"/>
          <w:lang w:val="ru-RU"/>
        </w:rPr>
        <w:lastRenderedPageBreak/>
        <w:t xml:space="preserve">тимчасово влаштовані в сімї родичів/знайомих, притулок. </w:t>
      </w:r>
    </w:p>
    <w:p w:rsidR="00FD4382" w:rsidRDefault="00FD4382" w:rsidP="00B664B5">
      <w:pPr>
        <w:pStyle w:val="a3"/>
        <w:spacing w:line="276" w:lineRule="auto"/>
        <w:ind w:right="105" w:firstLine="566"/>
        <w:jc w:val="both"/>
        <w:rPr>
          <w:sz w:val="28"/>
          <w:szCs w:val="28"/>
          <w:lang w:val="ru-RU"/>
        </w:rPr>
      </w:pPr>
      <w:r>
        <w:rPr>
          <w:sz w:val="28"/>
          <w:szCs w:val="28"/>
          <w:lang w:val="ru-RU"/>
        </w:rPr>
        <w:t>У звітному періоді проведено 14 засідань комісії з питань захисту прав дитини, на яких розглянуто 238 питань, з яких 29</w:t>
      </w:r>
      <w:r w:rsidR="00B46EC0">
        <w:rPr>
          <w:sz w:val="28"/>
          <w:szCs w:val="28"/>
          <w:lang w:val="ru-RU"/>
        </w:rPr>
        <w:t xml:space="preserve"> </w:t>
      </w:r>
      <w:r>
        <w:rPr>
          <w:sz w:val="28"/>
          <w:szCs w:val="28"/>
          <w:lang w:val="ru-RU"/>
        </w:rPr>
        <w:t xml:space="preserve">-про </w:t>
      </w:r>
      <w:r w:rsidR="00B46EC0">
        <w:rPr>
          <w:sz w:val="28"/>
          <w:szCs w:val="28"/>
          <w:lang w:val="ru-RU"/>
        </w:rPr>
        <w:t>п</w:t>
      </w:r>
      <w:r>
        <w:rPr>
          <w:sz w:val="28"/>
          <w:szCs w:val="28"/>
          <w:lang w:val="ru-RU"/>
        </w:rPr>
        <w:t>озбавлення батьківських прав, 48</w:t>
      </w:r>
      <w:r w:rsidR="00B46EC0">
        <w:rPr>
          <w:sz w:val="28"/>
          <w:szCs w:val="28"/>
          <w:lang w:val="ru-RU"/>
        </w:rPr>
        <w:t xml:space="preserve"> </w:t>
      </w:r>
      <w:r>
        <w:rPr>
          <w:sz w:val="28"/>
          <w:szCs w:val="28"/>
          <w:lang w:val="ru-RU"/>
        </w:rPr>
        <w:t>- про вчинення правочинів від імені дітей, 22- про влаштування дітей, 11</w:t>
      </w:r>
      <w:r w:rsidR="00B46EC0">
        <w:rPr>
          <w:sz w:val="28"/>
          <w:szCs w:val="28"/>
          <w:lang w:val="ru-RU"/>
        </w:rPr>
        <w:t xml:space="preserve"> </w:t>
      </w:r>
      <w:r>
        <w:rPr>
          <w:sz w:val="28"/>
          <w:szCs w:val="28"/>
          <w:lang w:val="ru-RU"/>
        </w:rPr>
        <w:t>- пр участь батьків у вихованні дітей</w:t>
      </w:r>
      <w:r w:rsidR="00B46EC0">
        <w:rPr>
          <w:sz w:val="28"/>
          <w:szCs w:val="28"/>
          <w:lang w:val="ru-RU"/>
        </w:rPr>
        <w:t>, 33 – про взяття під соціальний супровід, 16 - про визначення місця проживання, 73 – з інших питань.</w:t>
      </w:r>
    </w:p>
    <w:p w:rsidR="009A0044" w:rsidRDefault="00FD4382" w:rsidP="00B664B5">
      <w:pPr>
        <w:pStyle w:val="a3"/>
        <w:spacing w:line="276" w:lineRule="auto"/>
        <w:ind w:right="105" w:firstLine="566"/>
        <w:jc w:val="both"/>
        <w:rPr>
          <w:sz w:val="28"/>
          <w:szCs w:val="28"/>
          <w:lang w:val="ru-RU"/>
        </w:rPr>
      </w:pPr>
      <w:r>
        <w:rPr>
          <w:sz w:val="28"/>
          <w:szCs w:val="28"/>
          <w:lang w:val="ru-RU"/>
        </w:rPr>
        <w:t>В 2019 році здійснено 110 обстежень умов проживання сімей, де виховуються діти-сироти та діти, позбавлені батьківського піклування, 151 обстеження умов проживання сімей, діти яких опинилися у складних життєвих обставинах.</w:t>
      </w:r>
    </w:p>
    <w:p w:rsidR="00B46EC0" w:rsidRDefault="00B46EC0" w:rsidP="00B664B5">
      <w:pPr>
        <w:pStyle w:val="a3"/>
        <w:spacing w:line="276" w:lineRule="auto"/>
        <w:ind w:right="105" w:firstLine="566"/>
        <w:jc w:val="both"/>
        <w:rPr>
          <w:sz w:val="28"/>
          <w:szCs w:val="28"/>
          <w:lang w:val="ru-RU"/>
        </w:rPr>
      </w:pPr>
      <w:r>
        <w:rPr>
          <w:sz w:val="28"/>
          <w:szCs w:val="28"/>
          <w:lang w:val="ru-RU"/>
        </w:rPr>
        <w:t>З метою роз</w:t>
      </w:r>
      <w:r>
        <w:rPr>
          <w:sz w:val="28"/>
          <w:szCs w:val="28"/>
          <w:lang w:val="uk-UA"/>
        </w:rPr>
        <w:t>’</w:t>
      </w:r>
      <w:r>
        <w:rPr>
          <w:sz w:val="28"/>
          <w:szCs w:val="28"/>
          <w:lang w:val="ru-RU"/>
        </w:rPr>
        <w:t>яснення адміністративного та крімінального законодавства, Конвенціїї ООН про права дитини здійснено 4 виїзди в 4 навчальні заклади району, яким охоплено 125 учнів.</w:t>
      </w:r>
    </w:p>
    <w:p w:rsidR="00F23F40" w:rsidRPr="0005631E" w:rsidRDefault="00F23F40" w:rsidP="00B664B5">
      <w:pPr>
        <w:pStyle w:val="a3"/>
        <w:spacing w:line="276" w:lineRule="auto"/>
        <w:ind w:right="105" w:firstLine="566"/>
        <w:jc w:val="both"/>
        <w:rPr>
          <w:sz w:val="28"/>
          <w:szCs w:val="28"/>
          <w:lang w:val="ru-RU"/>
        </w:rPr>
      </w:pPr>
      <w:r w:rsidRPr="00F23F40">
        <w:rPr>
          <w:sz w:val="28"/>
          <w:szCs w:val="28"/>
          <w:lang w:val="ru-RU"/>
        </w:rPr>
        <w:t xml:space="preserve">  </w:t>
      </w:r>
      <w:r w:rsidR="00B46EC0">
        <w:rPr>
          <w:sz w:val="28"/>
          <w:szCs w:val="28"/>
          <w:lang w:val="ru-RU"/>
        </w:rPr>
        <w:t xml:space="preserve">На кінець 2019 року </w:t>
      </w:r>
      <w:r w:rsidRPr="0005631E">
        <w:rPr>
          <w:sz w:val="28"/>
          <w:szCs w:val="28"/>
          <w:lang w:val="ru-RU"/>
        </w:rPr>
        <w:t>потребу</w:t>
      </w:r>
      <w:r w:rsidR="00ED5A05">
        <w:rPr>
          <w:sz w:val="28"/>
          <w:szCs w:val="28"/>
          <w:lang w:val="ru-RU"/>
        </w:rPr>
        <w:t>вали</w:t>
      </w:r>
      <w:r w:rsidRPr="0005631E">
        <w:rPr>
          <w:sz w:val="28"/>
          <w:szCs w:val="28"/>
          <w:lang w:val="ru-RU"/>
        </w:rPr>
        <w:t xml:space="preserve"> забезпечення </w:t>
      </w:r>
      <w:proofErr w:type="gramStart"/>
      <w:r w:rsidRPr="0005631E">
        <w:rPr>
          <w:sz w:val="28"/>
          <w:szCs w:val="28"/>
          <w:lang w:val="ru-RU"/>
        </w:rPr>
        <w:t>житлом  після</w:t>
      </w:r>
      <w:proofErr w:type="gramEnd"/>
      <w:r w:rsidRPr="0005631E">
        <w:rPr>
          <w:sz w:val="28"/>
          <w:szCs w:val="28"/>
          <w:lang w:val="ru-RU"/>
        </w:rPr>
        <w:t xml:space="preserve"> завершення перебування у державних закладах чи сімейних формах виховання 139 осіб.</w:t>
      </w:r>
    </w:p>
    <w:p w:rsidR="0005631E" w:rsidRDefault="0005631E" w:rsidP="00B664B5">
      <w:pPr>
        <w:pStyle w:val="a3"/>
        <w:spacing w:line="276" w:lineRule="auto"/>
        <w:ind w:right="105" w:firstLine="566"/>
        <w:jc w:val="both"/>
        <w:rPr>
          <w:sz w:val="28"/>
          <w:szCs w:val="28"/>
          <w:lang w:val="ru-RU"/>
        </w:rPr>
      </w:pPr>
      <w:r>
        <w:rPr>
          <w:sz w:val="28"/>
          <w:szCs w:val="28"/>
          <w:lang w:val="ru-RU"/>
        </w:rPr>
        <w:t xml:space="preserve">За рахунок співфінансування з районного та міського бюджету було придбано житловий будинок для 1 </w:t>
      </w:r>
      <w:r w:rsidR="000D06D7">
        <w:rPr>
          <w:sz w:val="28"/>
          <w:szCs w:val="28"/>
          <w:lang w:val="ru-RU"/>
        </w:rPr>
        <w:t>дитини з числа дітей-сиріт на суму 220 тис.грн.</w:t>
      </w:r>
    </w:p>
    <w:p w:rsidR="00ED5A05" w:rsidRPr="00ED5A05" w:rsidRDefault="00ED5A05" w:rsidP="00ED5A05">
      <w:pPr>
        <w:pStyle w:val="a3"/>
        <w:spacing w:line="276" w:lineRule="auto"/>
        <w:ind w:right="105" w:firstLine="566"/>
        <w:jc w:val="both"/>
        <w:rPr>
          <w:spacing w:val="1"/>
          <w:sz w:val="28"/>
          <w:szCs w:val="28"/>
          <w:lang w:val="ru-RU"/>
        </w:rPr>
      </w:pPr>
      <w:r w:rsidRPr="00ED5A05">
        <w:rPr>
          <w:spacing w:val="1"/>
          <w:sz w:val="28"/>
          <w:szCs w:val="28"/>
          <w:lang w:val="ru-RU"/>
        </w:rPr>
        <w:tab/>
        <w:t xml:space="preserve">За рахунок субвенції з Державного бюджету виплачена грошову </w:t>
      </w:r>
      <w:r w:rsidR="00B46EC0">
        <w:rPr>
          <w:spacing w:val="1"/>
          <w:sz w:val="28"/>
          <w:szCs w:val="28"/>
          <w:lang w:val="ru-RU"/>
        </w:rPr>
        <w:t xml:space="preserve">компенсацію 6 дітям-сиротам на </w:t>
      </w:r>
      <w:r w:rsidRPr="00ED5A05">
        <w:rPr>
          <w:spacing w:val="1"/>
          <w:sz w:val="28"/>
          <w:szCs w:val="28"/>
          <w:lang w:val="ru-RU"/>
        </w:rPr>
        <w:t xml:space="preserve">отримання житла на суму 2111,5 тис.грн. та придбано будинок для прийомної сім’ї на суму 1665,00 тис. грн. </w:t>
      </w:r>
    </w:p>
    <w:p w:rsidR="00ED5A05" w:rsidRPr="0005631E" w:rsidRDefault="00ED5A05" w:rsidP="00B664B5">
      <w:pPr>
        <w:pStyle w:val="a3"/>
        <w:spacing w:line="276" w:lineRule="auto"/>
        <w:ind w:right="105" w:firstLine="566"/>
        <w:jc w:val="both"/>
        <w:rPr>
          <w:sz w:val="28"/>
          <w:szCs w:val="28"/>
          <w:lang w:val="ru-RU"/>
        </w:rPr>
      </w:pPr>
    </w:p>
    <w:p w:rsidR="0067282F" w:rsidRDefault="0067282F" w:rsidP="00B664B5">
      <w:pPr>
        <w:pStyle w:val="1"/>
        <w:spacing w:line="276" w:lineRule="auto"/>
        <w:jc w:val="center"/>
        <w:rPr>
          <w:sz w:val="28"/>
          <w:szCs w:val="28"/>
          <w:lang w:val="ru-RU"/>
        </w:rPr>
      </w:pPr>
      <w:r w:rsidRPr="00E103BD">
        <w:rPr>
          <w:sz w:val="28"/>
          <w:szCs w:val="28"/>
          <w:lang w:val="ru-RU"/>
        </w:rPr>
        <w:t>О</w:t>
      </w:r>
      <w:r w:rsidRPr="00E103BD">
        <w:rPr>
          <w:spacing w:val="-3"/>
          <w:sz w:val="28"/>
          <w:szCs w:val="28"/>
          <w:lang w:val="ru-RU"/>
        </w:rPr>
        <w:t>х</w:t>
      </w:r>
      <w:r w:rsidRPr="00E103BD">
        <w:rPr>
          <w:spacing w:val="1"/>
          <w:sz w:val="28"/>
          <w:szCs w:val="28"/>
          <w:lang w:val="ru-RU"/>
        </w:rPr>
        <w:t>о</w:t>
      </w:r>
      <w:r w:rsidRPr="00E103BD">
        <w:rPr>
          <w:spacing w:val="-2"/>
          <w:sz w:val="28"/>
          <w:szCs w:val="28"/>
          <w:lang w:val="ru-RU"/>
        </w:rPr>
        <w:t>р</w:t>
      </w:r>
      <w:r w:rsidRPr="00E103BD">
        <w:rPr>
          <w:spacing w:val="-3"/>
          <w:sz w:val="28"/>
          <w:szCs w:val="28"/>
          <w:lang w:val="ru-RU"/>
        </w:rPr>
        <w:t>о</w:t>
      </w:r>
      <w:r w:rsidRPr="00E103BD">
        <w:rPr>
          <w:spacing w:val="1"/>
          <w:sz w:val="28"/>
          <w:szCs w:val="28"/>
          <w:lang w:val="ru-RU"/>
        </w:rPr>
        <w:t>н</w:t>
      </w:r>
      <w:r w:rsidRPr="00E103BD">
        <w:rPr>
          <w:sz w:val="28"/>
          <w:szCs w:val="28"/>
          <w:lang w:val="ru-RU"/>
        </w:rPr>
        <w:t>а</w:t>
      </w:r>
      <w:r w:rsidRPr="00E103BD">
        <w:rPr>
          <w:spacing w:val="-1"/>
          <w:sz w:val="28"/>
          <w:szCs w:val="28"/>
          <w:lang w:val="ru-RU"/>
        </w:rPr>
        <w:t xml:space="preserve"> </w:t>
      </w:r>
      <w:r w:rsidRPr="00E103BD">
        <w:rPr>
          <w:sz w:val="28"/>
          <w:szCs w:val="28"/>
          <w:lang w:val="ru-RU"/>
        </w:rPr>
        <w:t>з</w:t>
      </w:r>
      <w:r w:rsidRPr="00E103BD">
        <w:rPr>
          <w:spacing w:val="-4"/>
          <w:sz w:val="28"/>
          <w:szCs w:val="28"/>
          <w:lang w:val="ru-RU"/>
        </w:rPr>
        <w:t>д</w:t>
      </w:r>
      <w:r w:rsidRPr="00E103BD">
        <w:rPr>
          <w:spacing w:val="1"/>
          <w:sz w:val="28"/>
          <w:szCs w:val="28"/>
          <w:lang w:val="ru-RU"/>
        </w:rPr>
        <w:t>о</w:t>
      </w:r>
      <w:r w:rsidRPr="00E103BD">
        <w:rPr>
          <w:spacing w:val="-2"/>
          <w:sz w:val="28"/>
          <w:szCs w:val="28"/>
          <w:lang w:val="ru-RU"/>
        </w:rPr>
        <w:t>р</w:t>
      </w:r>
      <w:r w:rsidRPr="00E103BD">
        <w:rPr>
          <w:spacing w:val="1"/>
          <w:sz w:val="28"/>
          <w:szCs w:val="28"/>
          <w:lang w:val="ru-RU"/>
        </w:rPr>
        <w:t>о</w:t>
      </w:r>
      <w:r w:rsidRPr="00E103BD">
        <w:rPr>
          <w:sz w:val="28"/>
          <w:szCs w:val="28"/>
          <w:lang w:val="ru-RU"/>
        </w:rPr>
        <w:t>в</w:t>
      </w:r>
      <w:r w:rsidRPr="00E103BD">
        <w:rPr>
          <w:spacing w:val="-3"/>
          <w:sz w:val="28"/>
          <w:szCs w:val="28"/>
          <w:lang w:val="ru-RU"/>
        </w:rPr>
        <w:t>’</w:t>
      </w:r>
      <w:r w:rsidRPr="00E103BD">
        <w:rPr>
          <w:sz w:val="28"/>
          <w:szCs w:val="28"/>
          <w:lang w:val="ru-RU"/>
        </w:rPr>
        <w:t>я</w:t>
      </w:r>
    </w:p>
    <w:p w:rsidR="0067282F" w:rsidRPr="00E03BC0" w:rsidRDefault="0067282F" w:rsidP="00B664B5">
      <w:pPr>
        <w:spacing w:line="276" w:lineRule="auto"/>
        <w:ind w:left="114" w:right="150" w:firstLine="566"/>
        <w:jc w:val="both"/>
        <w:rPr>
          <w:rFonts w:ascii="Times New Roman" w:hAnsi="Times New Roman" w:cs="Times New Roman"/>
          <w:sz w:val="28"/>
          <w:szCs w:val="28"/>
          <w:lang w:val="uk-UA"/>
        </w:rPr>
      </w:pPr>
    </w:p>
    <w:p w:rsidR="0067282F" w:rsidRDefault="0067282F" w:rsidP="00B664B5">
      <w:pPr>
        <w:pStyle w:val="1"/>
        <w:spacing w:line="276" w:lineRule="auto"/>
        <w:jc w:val="both"/>
        <w:rPr>
          <w:spacing w:val="1"/>
          <w:sz w:val="28"/>
          <w:szCs w:val="28"/>
          <w:lang w:val="ru-RU"/>
        </w:rPr>
      </w:pPr>
      <w:r w:rsidRPr="00E103BD">
        <w:rPr>
          <w:spacing w:val="1"/>
          <w:sz w:val="28"/>
          <w:szCs w:val="28"/>
          <w:lang w:val="ru-RU"/>
        </w:rPr>
        <w:t>К</w:t>
      </w:r>
      <w:r w:rsidRPr="00E103BD">
        <w:rPr>
          <w:sz w:val="28"/>
          <w:szCs w:val="28"/>
          <w:lang w:val="ru-RU"/>
        </w:rPr>
        <w:t>НП</w:t>
      </w:r>
      <w:r w:rsidRPr="00E103BD">
        <w:rPr>
          <w:spacing w:val="-5"/>
          <w:sz w:val="28"/>
          <w:szCs w:val="28"/>
          <w:lang w:val="ru-RU"/>
        </w:rPr>
        <w:t xml:space="preserve"> СВТГРР </w:t>
      </w:r>
      <w:r w:rsidRPr="00E103BD">
        <w:rPr>
          <w:spacing w:val="-3"/>
          <w:sz w:val="28"/>
          <w:szCs w:val="28"/>
          <w:lang w:val="ru-RU"/>
        </w:rPr>
        <w:t>«</w:t>
      </w:r>
      <w:r w:rsidRPr="00E103BD">
        <w:rPr>
          <w:spacing w:val="1"/>
          <w:sz w:val="28"/>
          <w:szCs w:val="28"/>
          <w:lang w:val="ru-RU"/>
        </w:rPr>
        <w:t xml:space="preserve">Роздільнянський районний центр первинної медико-санітарної допомоги» </w:t>
      </w:r>
      <w:r>
        <w:rPr>
          <w:spacing w:val="1"/>
          <w:sz w:val="28"/>
          <w:szCs w:val="28"/>
          <w:lang w:val="ru-RU"/>
        </w:rPr>
        <w:t>(далі-Центр).</w:t>
      </w:r>
    </w:p>
    <w:p w:rsidR="0067282F" w:rsidRPr="00765E78" w:rsidRDefault="0067282F" w:rsidP="00B664B5">
      <w:pPr>
        <w:spacing w:line="276" w:lineRule="auto"/>
        <w:ind w:firstLine="709"/>
        <w:jc w:val="both"/>
        <w:rPr>
          <w:rFonts w:ascii="Times New Roman" w:hAnsi="Times New Roman" w:cs="Times New Roman"/>
          <w:sz w:val="28"/>
          <w:szCs w:val="28"/>
          <w:lang w:val="uk-UA"/>
        </w:rPr>
      </w:pPr>
      <w:r w:rsidRPr="00765E78">
        <w:rPr>
          <w:rFonts w:ascii="Times New Roman" w:hAnsi="Times New Roman" w:cs="Times New Roman"/>
          <w:sz w:val="28"/>
          <w:szCs w:val="28"/>
          <w:lang w:val="ru-RU"/>
        </w:rPr>
        <w:t>Штатна чисельність працівників на 01.01.20</w:t>
      </w:r>
      <w:r w:rsidR="00932046">
        <w:rPr>
          <w:rFonts w:ascii="Times New Roman" w:hAnsi="Times New Roman" w:cs="Times New Roman"/>
          <w:sz w:val="28"/>
          <w:szCs w:val="28"/>
          <w:lang w:val="ru-RU"/>
        </w:rPr>
        <w:t>20</w:t>
      </w:r>
      <w:r w:rsidRPr="00765E78">
        <w:rPr>
          <w:rFonts w:ascii="Times New Roman" w:hAnsi="Times New Roman" w:cs="Times New Roman"/>
          <w:sz w:val="28"/>
          <w:szCs w:val="28"/>
          <w:lang w:val="ru-RU"/>
        </w:rPr>
        <w:t xml:space="preserve"> року становить 193,5 штатних одиниці. Показник укомплектованості штатних посад лікарями становить 60 %, середнім медичним персоналом – 86,52 %.</w:t>
      </w:r>
      <w:r>
        <w:rPr>
          <w:rFonts w:ascii="Times New Roman" w:hAnsi="Times New Roman" w:cs="Times New Roman"/>
          <w:sz w:val="28"/>
          <w:szCs w:val="28"/>
          <w:lang w:val="uk-UA"/>
        </w:rPr>
        <w:t xml:space="preserve"> Забезпечено функціонування </w:t>
      </w:r>
      <w:r w:rsidRPr="00765E78">
        <w:rPr>
          <w:rFonts w:ascii="Times New Roman" w:hAnsi="Times New Roman" w:cs="Times New Roman"/>
          <w:sz w:val="28"/>
          <w:szCs w:val="28"/>
          <w:lang w:val="uk-UA"/>
        </w:rPr>
        <w:t>13 амбулаторій та 10 пунктів здоров’я</w:t>
      </w:r>
      <w:r>
        <w:rPr>
          <w:rFonts w:ascii="Times New Roman" w:hAnsi="Times New Roman" w:cs="Times New Roman"/>
          <w:sz w:val="28"/>
          <w:szCs w:val="28"/>
          <w:lang w:val="uk-UA"/>
        </w:rPr>
        <w:t>.</w:t>
      </w:r>
    </w:p>
    <w:p w:rsidR="0067282F" w:rsidRPr="00E103BD" w:rsidRDefault="0067282F" w:rsidP="00B664B5">
      <w:pPr>
        <w:pStyle w:val="a3"/>
        <w:spacing w:line="276" w:lineRule="auto"/>
        <w:ind w:right="132" w:firstLine="698"/>
        <w:jc w:val="both"/>
        <w:rPr>
          <w:rFonts w:cs="Times New Roman"/>
          <w:sz w:val="28"/>
          <w:szCs w:val="28"/>
          <w:lang w:val="ru-RU"/>
        </w:rPr>
      </w:pPr>
      <w:proofErr w:type="gramStart"/>
      <w:r w:rsidRPr="00E03BC0">
        <w:rPr>
          <w:rFonts w:cs="Times New Roman"/>
          <w:sz w:val="28"/>
          <w:szCs w:val="28"/>
          <w:lang w:val="ru-RU"/>
        </w:rPr>
        <w:t>З  2018</w:t>
      </w:r>
      <w:proofErr w:type="gramEnd"/>
      <w:r w:rsidRPr="00E03BC0">
        <w:rPr>
          <w:rFonts w:cs="Times New Roman"/>
          <w:sz w:val="28"/>
          <w:szCs w:val="28"/>
          <w:lang w:val="ru-RU"/>
        </w:rPr>
        <w:t xml:space="preserve">  року  </w:t>
      </w:r>
      <w:r>
        <w:rPr>
          <w:rFonts w:cs="Times New Roman"/>
          <w:sz w:val="28"/>
          <w:szCs w:val="28"/>
          <w:lang w:val="ru-RU"/>
        </w:rPr>
        <w:t>Центр</w:t>
      </w:r>
      <w:r w:rsidRPr="00E03BC0">
        <w:rPr>
          <w:rFonts w:cs="Times New Roman"/>
          <w:sz w:val="28"/>
          <w:szCs w:val="28"/>
          <w:lang w:val="ru-RU"/>
        </w:rPr>
        <w:t xml:space="preserve">  зареєстровано  в  единій  електроній  системі  охорони  здоров’я  E-Health. </w:t>
      </w:r>
      <w:proofErr w:type="gramStart"/>
      <w:r>
        <w:rPr>
          <w:rFonts w:cs="Times New Roman"/>
          <w:sz w:val="28"/>
          <w:szCs w:val="28"/>
          <w:lang w:val="ru-RU"/>
        </w:rPr>
        <w:t>В</w:t>
      </w:r>
      <w:r w:rsidRPr="00E03BC0">
        <w:rPr>
          <w:rFonts w:cs="Times New Roman"/>
          <w:sz w:val="28"/>
          <w:szCs w:val="28"/>
          <w:lang w:val="ru-RU"/>
        </w:rPr>
        <w:t xml:space="preserve">  рамках</w:t>
      </w:r>
      <w:proofErr w:type="gramEnd"/>
      <w:r w:rsidRPr="00E03BC0">
        <w:rPr>
          <w:rFonts w:cs="Times New Roman"/>
          <w:sz w:val="28"/>
          <w:szCs w:val="28"/>
          <w:lang w:val="ru-RU"/>
        </w:rPr>
        <w:t xml:space="preserve">  реформи  перви</w:t>
      </w:r>
      <w:r>
        <w:rPr>
          <w:rFonts w:cs="Times New Roman"/>
          <w:sz w:val="28"/>
          <w:szCs w:val="28"/>
          <w:lang w:val="ru-RU"/>
        </w:rPr>
        <w:t>нної  ланки  медичної  допомоги</w:t>
      </w:r>
      <w:r w:rsidRPr="00E03BC0">
        <w:rPr>
          <w:rFonts w:cs="Times New Roman"/>
          <w:sz w:val="28"/>
          <w:szCs w:val="28"/>
          <w:lang w:val="ru-RU"/>
        </w:rPr>
        <w:t xml:space="preserve"> уклали  декларації  з  сімейними  лікарями  35226 </w:t>
      </w:r>
      <w:r>
        <w:rPr>
          <w:rFonts w:cs="Times New Roman"/>
          <w:sz w:val="28"/>
          <w:szCs w:val="28"/>
          <w:lang w:val="ru-RU"/>
        </w:rPr>
        <w:t>осіб</w:t>
      </w:r>
      <w:r w:rsidRPr="00E03BC0">
        <w:rPr>
          <w:rFonts w:cs="Times New Roman"/>
          <w:sz w:val="28"/>
          <w:szCs w:val="28"/>
          <w:lang w:val="ru-RU"/>
        </w:rPr>
        <w:t>(60% наявного  населення).</w:t>
      </w:r>
    </w:p>
    <w:p w:rsidR="0067282F" w:rsidRPr="00E03BC0" w:rsidRDefault="0067282F" w:rsidP="00B664B5">
      <w:pPr>
        <w:pStyle w:val="a3"/>
        <w:spacing w:line="276" w:lineRule="auto"/>
        <w:ind w:right="123" w:firstLine="566"/>
        <w:jc w:val="both"/>
        <w:rPr>
          <w:sz w:val="28"/>
          <w:szCs w:val="28"/>
          <w:lang w:val="ru-RU"/>
        </w:rPr>
      </w:pPr>
      <w:proofErr w:type="gramStart"/>
      <w:r w:rsidRPr="00E03BC0">
        <w:rPr>
          <w:sz w:val="28"/>
          <w:szCs w:val="28"/>
          <w:lang w:val="ru-RU"/>
        </w:rPr>
        <w:t>На  утримання</w:t>
      </w:r>
      <w:proofErr w:type="gramEnd"/>
      <w:r w:rsidRPr="00E03BC0">
        <w:rPr>
          <w:sz w:val="28"/>
          <w:szCs w:val="28"/>
          <w:lang w:val="ru-RU"/>
        </w:rPr>
        <w:t xml:space="preserve">  </w:t>
      </w:r>
      <w:r>
        <w:rPr>
          <w:sz w:val="28"/>
          <w:szCs w:val="28"/>
          <w:lang w:val="ru-RU"/>
        </w:rPr>
        <w:t>Центру</w:t>
      </w:r>
      <w:r w:rsidRPr="00E03BC0">
        <w:rPr>
          <w:sz w:val="28"/>
          <w:szCs w:val="28"/>
          <w:lang w:val="ru-RU"/>
        </w:rPr>
        <w:t xml:space="preserve">  (вода, газ,електроенергія)   у  2019 році направлено  з  районного  бюджету  2</w:t>
      </w:r>
      <w:r>
        <w:rPr>
          <w:sz w:val="28"/>
          <w:szCs w:val="28"/>
          <w:lang w:val="ru-RU"/>
        </w:rPr>
        <w:t xml:space="preserve"> </w:t>
      </w:r>
      <w:r w:rsidRPr="00E03BC0">
        <w:rPr>
          <w:sz w:val="28"/>
          <w:szCs w:val="28"/>
          <w:lang w:val="ru-RU"/>
        </w:rPr>
        <w:t xml:space="preserve">018,4 </w:t>
      </w:r>
      <w:r>
        <w:rPr>
          <w:sz w:val="28"/>
          <w:szCs w:val="28"/>
          <w:lang w:val="ru-RU"/>
        </w:rPr>
        <w:t xml:space="preserve">тис.грн. На </w:t>
      </w:r>
      <w:proofErr w:type="gramStart"/>
      <w:r w:rsidRPr="00E03BC0">
        <w:rPr>
          <w:sz w:val="28"/>
          <w:szCs w:val="28"/>
          <w:lang w:val="ru-RU"/>
        </w:rPr>
        <w:t>медикаменти  для</w:t>
      </w:r>
      <w:proofErr w:type="gramEnd"/>
      <w:r w:rsidRPr="00E03BC0">
        <w:rPr>
          <w:sz w:val="28"/>
          <w:szCs w:val="28"/>
          <w:lang w:val="ru-RU"/>
        </w:rPr>
        <w:t xml:space="preserve">  пільгової  категорії  громадян  було  виділено 300  тис.грн.</w:t>
      </w:r>
      <w:r>
        <w:rPr>
          <w:sz w:val="28"/>
          <w:szCs w:val="28"/>
          <w:lang w:val="ru-RU"/>
        </w:rPr>
        <w:t xml:space="preserve"> з районного бюджету.</w:t>
      </w:r>
    </w:p>
    <w:p w:rsidR="0067282F" w:rsidRPr="00CA229A" w:rsidRDefault="0067282F" w:rsidP="00B664B5">
      <w:pPr>
        <w:pStyle w:val="a3"/>
        <w:spacing w:line="276" w:lineRule="auto"/>
        <w:ind w:right="123" w:firstLine="566"/>
        <w:jc w:val="both"/>
        <w:rPr>
          <w:sz w:val="28"/>
          <w:szCs w:val="28"/>
          <w:lang w:val="ru-RU"/>
        </w:rPr>
      </w:pPr>
      <w:r>
        <w:rPr>
          <w:sz w:val="28"/>
          <w:szCs w:val="28"/>
          <w:lang w:val="ru-RU"/>
        </w:rPr>
        <w:t xml:space="preserve">Приоритетним залишається </w:t>
      </w:r>
      <w:proofErr w:type="gramStart"/>
      <w:r w:rsidRPr="00CA229A">
        <w:rPr>
          <w:sz w:val="28"/>
          <w:szCs w:val="28"/>
          <w:lang w:val="ru-RU"/>
        </w:rPr>
        <w:t>питання  щодо</w:t>
      </w:r>
      <w:proofErr w:type="gramEnd"/>
      <w:r w:rsidRPr="00CA229A">
        <w:rPr>
          <w:sz w:val="28"/>
          <w:szCs w:val="28"/>
          <w:lang w:val="ru-RU"/>
        </w:rPr>
        <w:t xml:space="preserve">  покращення  матеріально- технічного  стану  закладів  Центру, як  складові  ресурсного  забезпечення  медичної  сфери.</w:t>
      </w:r>
    </w:p>
    <w:p w:rsidR="0067282F" w:rsidRPr="00CA229A" w:rsidRDefault="0067282F" w:rsidP="00B664B5">
      <w:pPr>
        <w:pStyle w:val="a3"/>
        <w:spacing w:line="276" w:lineRule="auto"/>
        <w:ind w:right="123" w:firstLine="566"/>
        <w:jc w:val="both"/>
        <w:rPr>
          <w:sz w:val="28"/>
          <w:szCs w:val="28"/>
          <w:lang w:val="ru-RU"/>
        </w:rPr>
      </w:pPr>
      <w:r>
        <w:rPr>
          <w:sz w:val="28"/>
          <w:szCs w:val="28"/>
          <w:lang w:val="ru-RU"/>
        </w:rPr>
        <w:t xml:space="preserve">В </w:t>
      </w:r>
      <w:r w:rsidRPr="00CA229A">
        <w:rPr>
          <w:sz w:val="28"/>
          <w:szCs w:val="28"/>
          <w:lang w:val="ru-RU"/>
        </w:rPr>
        <w:t>Центрі</w:t>
      </w:r>
      <w:r>
        <w:rPr>
          <w:sz w:val="28"/>
          <w:szCs w:val="28"/>
          <w:lang w:val="ru-RU"/>
        </w:rPr>
        <w:t xml:space="preserve"> створено комп’ютерну</w:t>
      </w:r>
      <w:r w:rsidRPr="00CA229A">
        <w:rPr>
          <w:sz w:val="28"/>
          <w:szCs w:val="28"/>
          <w:lang w:val="ru-RU"/>
        </w:rPr>
        <w:t xml:space="preserve"> мережу </w:t>
      </w:r>
      <w:r>
        <w:rPr>
          <w:sz w:val="28"/>
          <w:szCs w:val="28"/>
          <w:lang w:val="ru-RU"/>
        </w:rPr>
        <w:t>для впровадження</w:t>
      </w:r>
      <w:r w:rsidRPr="00CA229A">
        <w:rPr>
          <w:sz w:val="28"/>
          <w:szCs w:val="28"/>
          <w:lang w:val="ru-RU"/>
        </w:rPr>
        <w:t xml:space="preserve"> </w:t>
      </w:r>
      <w:proofErr w:type="gramStart"/>
      <w:r w:rsidRPr="00CA229A">
        <w:rPr>
          <w:sz w:val="28"/>
          <w:szCs w:val="28"/>
          <w:lang w:val="ru-RU"/>
        </w:rPr>
        <w:t>елект</w:t>
      </w:r>
      <w:r>
        <w:rPr>
          <w:sz w:val="28"/>
          <w:szCs w:val="28"/>
          <w:lang w:val="ru-RU"/>
        </w:rPr>
        <w:t>роного  реєстру</w:t>
      </w:r>
      <w:proofErr w:type="gramEnd"/>
      <w:r>
        <w:rPr>
          <w:sz w:val="28"/>
          <w:szCs w:val="28"/>
          <w:lang w:val="ru-RU"/>
        </w:rPr>
        <w:t xml:space="preserve">  пацієнтів. Для</w:t>
      </w:r>
      <w:r w:rsidRPr="00CA229A">
        <w:rPr>
          <w:sz w:val="28"/>
          <w:szCs w:val="28"/>
          <w:lang w:val="ru-RU"/>
        </w:rPr>
        <w:t xml:space="preserve"> ціх</w:t>
      </w:r>
      <w:r w:rsidR="00932046">
        <w:rPr>
          <w:sz w:val="28"/>
          <w:szCs w:val="28"/>
          <w:lang w:val="ru-RU"/>
        </w:rPr>
        <w:t xml:space="preserve"> цілей </w:t>
      </w:r>
      <w:proofErr w:type="gramStart"/>
      <w:r w:rsidRPr="00CA229A">
        <w:rPr>
          <w:sz w:val="28"/>
          <w:szCs w:val="28"/>
          <w:lang w:val="ru-RU"/>
        </w:rPr>
        <w:t>придбано  27</w:t>
      </w:r>
      <w:proofErr w:type="gramEnd"/>
      <w:r w:rsidRPr="00CA229A">
        <w:rPr>
          <w:sz w:val="28"/>
          <w:szCs w:val="28"/>
          <w:lang w:val="ru-RU"/>
        </w:rPr>
        <w:t xml:space="preserve">  ноутб</w:t>
      </w:r>
      <w:r>
        <w:rPr>
          <w:sz w:val="28"/>
          <w:szCs w:val="28"/>
          <w:lang w:val="ru-RU"/>
        </w:rPr>
        <w:t xml:space="preserve">уків, 14 принтерів. Сільськими радами </w:t>
      </w:r>
      <w:r w:rsidRPr="00CA229A">
        <w:rPr>
          <w:sz w:val="28"/>
          <w:szCs w:val="28"/>
          <w:lang w:val="ru-RU"/>
        </w:rPr>
        <w:t>пере</w:t>
      </w:r>
      <w:r>
        <w:rPr>
          <w:sz w:val="28"/>
          <w:szCs w:val="28"/>
          <w:lang w:val="ru-RU"/>
        </w:rPr>
        <w:t xml:space="preserve">дано </w:t>
      </w:r>
      <w:r w:rsidRPr="00CA229A">
        <w:rPr>
          <w:sz w:val="28"/>
          <w:szCs w:val="28"/>
          <w:lang w:val="ru-RU"/>
        </w:rPr>
        <w:t>до амбулаторій</w:t>
      </w:r>
      <w:r>
        <w:rPr>
          <w:sz w:val="28"/>
          <w:szCs w:val="28"/>
          <w:lang w:val="ru-RU"/>
        </w:rPr>
        <w:t xml:space="preserve"> </w:t>
      </w:r>
      <w:r w:rsidRPr="00CA229A">
        <w:rPr>
          <w:sz w:val="28"/>
          <w:szCs w:val="28"/>
          <w:lang w:val="ru-RU"/>
        </w:rPr>
        <w:t xml:space="preserve">2 комп’ютера </w:t>
      </w:r>
      <w:proofErr w:type="gramStart"/>
      <w:r w:rsidRPr="00CA229A">
        <w:rPr>
          <w:sz w:val="28"/>
          <w:szCs w:val="28"/>
          <w:lang w:val="ru-RU"/>
        </w:rPr>
        <w:t>та  придбано</w:t>
      </w:r>
      <w:proofErr w:type="gramEnd"/>
      <w:r w:rsidRPr="00CA229A">
        <w:rPr>
          <w:sz w:val="28"/>
          <w:szCs w:val="28"/>
          <w:lang w:val="ru-RU"/>
        </w:rPr>
        <w:t xml:space="preserve">  5  </w:t>
      </w:r>
      <w:r w:rsidRPr="00CA229A">
        <w:rPr>
          <w:sz w:val="28"/>
          <w:szCs w:val="28"/>
          <w:lang w:val="ru-RU"/>
        </w:rPr>
        <w:lastRenderedPageBreak/>
        <w:t xml:space="preserve">ноутбуків  та  5 принтарів. Усі амбулаторії </w:t>
      </w:r>
      <w:proofErr w:type="gramStart"/>
      <w:r w:rsidRPr="00CA229A">
        <w:rPr>
          <w:sz w:val="28"/>
          <w:szCs w:val="28"/>
          <w:lang w:val="ru-RU"/>
        </w:rPr>
        <w:t>підключені  до</w:t>
      </w:r>
      <w:proofErr w:type="gramEnd"/>
      <w:r w:rsidRPr="00CA229A">
        <w:rPr>
          <w:sz w:val="28"/>
          <w:szCs w:val="28"/>
          <w:lang w:val="ru-RU"/>
        </w:rPr>
        <w:t xml:space="preserve">  мережі  інтернет.  У </w:t>
      </w:r>
      <w:proofErr w:type="gramStart"/>
      <w:r w:rsidRPr="00CA229A">
        <w:rPr>
          <w:sz w:val="28"/>
          <w:szCs w:val="28"/>
          <w:lang w:val="ru-RU"/>
        </w:rPr>
        <w:t>2019  році</w:t>
      </w:r>
      <w:proofErr w:type="gramEnd"/>
      <w:r w:rsidRPr="00CA229A">
        <w:rPr>
          <w:sz w:val="28"/>
          <w:szCs w:val="28"/>
          <w:lang w:val="ru-RU"/>
        </w:rPr>
        <w:t xml:space="preserve">  проведено  ремонт  ліфта  у  Роздільнянський амбулаторії за  рахунок  коштів  районного бюджету в  сумі 200 тис. грн.</w:t>
      </w:r>
    </w:p>
    <w:p w:rsidR="0067282F" w:rsidRPr="00CA229A" w:rsidRDefault="0067282F" w:rsidP="00B664B5">
      <w:pPr>
        <w:pStyle w:val="a3"/>
        <w:spacing w:line="276" w:lineRule="auto"/>
        <w:ind w:right="123" w:firstLine="566"/>
        <w:jc w:val="both"/>
        <w:rPr>
          <w:sz w:val="28"/>
          <w:szCs w:val="28"/>
          <w:lang w:val="ru-RU"/>
        </w:rPr>
      </w:pPr>
      <w:r w:rsidRPr="00CA229A">
        <w:rPr>
          <w:sz w:val="28"/>
          <w:szCs w:val="28"/>
          <w:lang w:val="ru-RU"/>
        </w:rPr>
        <w:t>З</w:t>
      </w:r>
      <w:r>
        <w:rPr>
          <w:sz w:val="28"/>
          <w:szCs w:val="28"/>
          <w:lang w:val="ru-RU"/>
        </w:rPr>
        <w:t>а рахунок</w:t>
      </w:r>
      <w:r w:rsidRPr="00CA229A">
        <w:rPr>
          <w:sz w:val="28"/>
          <w:szCs w:val="28"/>
          <w:lang w:val="ru-RU"/>
        </w:rPr>
        <w:t xml:space="preserve"> </w:t>
      </w:r>
      <w:proofErr w:type="gramStart"/>
      <w:r w:rsidRPr="00CA229A">
        <w:rPr>
          <w:sz w:val="28"/>
          <w:szCs w:val="28"/>
          <w:lang w:val="ru-RU"/>
        </w:rPr>
        <w:t>обласної  програми</w:t>
      </w:r>
      <w:proofErr w:type="gramEnd"/>
      <w:r w:rsidRPr="00CA229A">
        <w:rPr>
          <w:sz w:val="28"/>
          <w:szCs w:val="28"/>
          <w:lang w:val="ru-RU"/>
        </w:rPr>
        <w:t xml:space="preserve">  «Доступна  медицина» отримано  6  сумок  для  проведення  телемедицини.</w:t>
      </w:r>
    </w:p>
    <w:p w:rsidR="0067282F" w:rsidRPr="00CA229A" w:rsidRDefault="0067282F" w:rsidP="00B664B5">
      <w:pPr>
        <w:pStyle w:val="a3"/>
        <w:spacing w:line="276" w:lineRule="auto"/>
        <w:ind w:right="123" w:firstLine="566"/>
        <w:jc w:val="both"/>
        <w:rPr>
          <w:sz w:val="28"/>
          <w:szCs w:val="28"/>
          <w:lang w:val="ru-RU"/>
        </w:rPr>
      </w:pPr>
      <w:r>
        <w:rPr>
          <w:sz w:val="28"/>
          <w:szCs w:val="28"/>
          <w:lang w:val="ru-RU"/>
        </w:rPr>
        <w:t>Для</w:t>
      </w:r>
      <w:r w:rsidRPr="00CA229A">
        <w:rPr>
          <w:sz w:val="28"/>
          <w:szCs w:val="28"/>
          <w:lang w:val="ru-RU"/>
        </w:rPr>
        <w:t xml:space="preserve"> </w:t>
      </w:r>
      <w:proofErr w:type="gramStart"/>
      <w:r w:rsidRPr="00CA229A">
        <w:rPr>
          <w:sz w:val="28"/>
          <w:szCs w:val="28"/>
          <w:lang w:val="ru-RU"/>
        </w:rPr>
        <w:t>надання  невідкладної</w:t>
      </w:r>
      <w:proofErr w:type="gramEnd"/>
      <w:r w:rsidRPr="00CA229A">
        <w:rPr>
          <w:sz w:val="28"/>
          <w:szCs w:val="28"/>
          <w:lang w:val="ru-RU"/>
        </w:rPr>
        <w:t xml:space="preserve">  допомоги  придбано  медикаментів  та перев’язного  матеріалу на  загальну  суму 630,1  тис.грн.,   обладнання  та  інвентаря  на  суму – 1 131,0  тис.грн.</w:t>
      </w:r>
    </w:p>
    <w:p w:rsidR="0067282F" w:rsidRPr="00E03BC0" w:rsidRDefault="0067282F" w:rsidP="00B664B5">
      <w:pPr>
        <w:pStyle w:val="a3"/>
        <w:spacing w:line="276" w:lineRule="auto"/>
        <w:ind w:right="123" w:firstLine="566"/>
        <w:jc w:val="both"/>
        <w:rPr>
          <w:color w:val="FF0000"/>
          <w:sz w:val="28"/>
          <w:szCs w:val="28"/>
          <w:lang w:val="ru-RU"/>
        </w:rPr>
      </w:pPr>
      <w:r>
        <w:rPr>
          <w:sz w:val="28"/>
          <w:szCs w:val="28"/>
          <w:lang w:val="ru-RU"/>
        </w:rPr>
        <w:t>На сьогоднійшній день</w:t>
      </w:r>
      <w:r w:rsidR="00F16DC9">
        <w:rPr>
          <w:sz w:val="28"/>
          <w:szCs w:val="28"/>
          <w:lang w:val="ru-RU"/>
        </w:rPr>
        <w:t xml:space="preserve"> в районі </w:t>
      </w:r>
      <w:r w:rsidRPr="00CA229A">
        <w:rPr>
          <w:sz w:val="28"/>
          <w:szCs w:val="28"/>
          <w:lang w:val="ru-RU"/>
        </w:rPr>
        <w:t xml:space="preserve">продовжується </w:t>
      </w:r>
      <w:proofErr w:type="gramStart"/>
      <w:r w:rsidRPr="00CA229A">
        <w:rPr>
          <w:sz w:val="28"/>
          <w:szCs w:val="28"/>
          <w:lang w:val="ru-RU"/>
        </w:rPr>
        <w:t>будівництво  3</w:t>
      </w:r>
      <w:proofErr w:type="gramEnd"/>
      <w:r w:rsidRPr="00CA229A">
        <w:rPr>
          <w:sz w:val="28"/>
          <w:szCs w:val="28"/>
          <w:lang w:val="ru-RU"/>
        </w:rPr>
        <w:t xml:space="preserve">  нових  амбулаторі</w:t>
      </w:r>
      <w:r>
        <w:rPr>
          <w:sz w:val="28"/>
          <w:szCs w:val="28"/>
          <w:lang w:val="ru-RU"/>
        </w:rPr>
        <w:t>ї  сімейної  медицини  в  селах</w:t>
      </w:r>
      <w:r w:rsidRPr="00CA229A">
        <w:rPr>
          <w:sz w:val="28"/>
          <w:szCs w:val="28"/>
          <w:lang w:val="ru-RU"/>
        </w:rPr>
        <w:t xml:space="preserve"> Кам’янка, Яковлівка, Болгарка. </w:t>
      </w:r>
      <w:proofErr w:type="gramStart"/>
      <w:r w:rsidRPr="00CA229A">
        <w:rPr>
          <w:sz w:val="28"/>
          <w:szCs w:val="28"/>
          <w:lang w:val="ru-RU"/>
        </w:rPr>
        <w:t>Для  цих</w:t>
      </w:r>
      <w:proofErr w:type="gramEnd"/>
      <w:r w:rsidRPr="00CA229A">
        <w:rPr>
          <w:sz w:val="28"/>
          <w:szCs w:val="28"/>
          <w:lang w:val="ru-RU"/>
        </w:rPr>
        <w:t xml:space="preserve"> </w:t>
      </w:r>
      <w:r>
        <w:rPr>
          <w:sz w:val="28"/>
          <w:szCs w:val="28"/>
          <w:lang w:val="ru-RU"/>
        </w:rPr>
        <w:t xml:space="preserve">амбулаторій </w:t>
      </w:r>
      <w:r w:rsidRPr="00CA229A">
        <w:rPr>
          <w:sz w:val="28"/>
          <w:szCs w:val="28"/>
          <w:lang w:val="ru-RU"/>
        </w:rPr>
        <w:t xml:space="preserve"> </w:t>
      </w:r>
      <w:r w:rsidRPr="001B3E39">
        <w:rPr>
          <w:sz w:val="28"/>
          <w:szCs w:val="28"/>
          <w:lang w:val="ru-RU"/>
        </w:rPr>
        <w:t>за рахунок</w:t>
      </w:r>
      <w:r>
        <w:rPr>
          <w:sz w:val="28"/>
          <w:szCs w:val="28"/>
          <w:lang w:val="ru-RU"/>
        </w:rPr>
        <w:t xml:space="preserve"> субвенції з державного бюджету </w:t>
      </w:r>
      <w:r w:rsidRPr="00CA229A">
        <w:rPr>
          <w:sz w:val="28"/>
          <w:szCs w:val="28"/>
          <w:lang w:val="ru-RU"/>
        </w:rPr>
        <w:t>отрима</w:t>
      </w:r>
      <w:r>
        <w:rPr>
          <w:sz w:val="28"/>
          <w:szCs w:val="28"/>
          <w:lang w:val="ru-RU"/>
        </w:rPr>
        <w:t>но</w:t>
      </w:r>
      <w:r w:rsidRPr="00CA229A">
        <w:rPr>
          <w:sz w:val="28"/>
          <w:szCs w:val="28"/>
          <w:lang w:val="ru-RU"/>
        </w:rPr>
        <w:t xml:space="preserve">  3  </w:t>
      </w:r>
      <w:r>
        <w:rPr>
          <w:sz w:val="28"/>
          <w:szCs w:val="28"/>
          <w:lang w:val="ru-RU"/>
        </w:rPr>
        <w:t xml:space="preserve">автомобілі </w:t>
      </w:r>
      <w:r w:rsidR="00F16DC9">
        <w:rPr>
          <w:sz w:val="28"/>
          <w:szCs w:val="28"/>
          <w:lang w:val="ru-RU"/>
        </w:rPr>
        <w:t>«Рено</w:t>
      </w:r>
      <w:r w:rsidRPr="00CA229A">
        <w:rPr>
          <w:sz w:val="28"/>
          <w:szCs w:val="28"/>
          <w:lang w:val="ru-RU"/>
        </w:rPr>
        <w:t xml:space="preserve">». </w:t>
      </w:r>
    </w:p>
    <w:p w:rsidR="0067282F" w:rsidRPr="00F51D17" w:rsidRDefault="0067282F" w:rsidP="00B664B5">
      <w:pPr>
        <w:spacing w:line="276" w:lineRule="auto"/>
        <w:rPr>
          <w:color w:val="FF0000"/>
          <w:sz w:val="28"/>
          <w:szCs w:val="28"/>
          <w:lang w:val="ru-RU"/>
        </w:rPr>
      </w:pPr>
    </w:p>
    <w:p w:rsidR="0067282F" w:rsidRDefault="0067282F" w:rsidP="00B664B5">
      <w:pPr>
        <w:spacing w:line="276" w:lineRule="auto"/>
        <w:jc w:val="center"/>
        <w:rPr>
          <w:rFonts w:ascii="Times New Roman" w:eastAsia="Times New Roman" w:hAnsi="Times New Roman"/>
          <w:b/>
          <w:bCs/>
          <w:spacing w:val="1"/>
          <w:sz w:val="28"/>
          <w:szCs w:val="28"/>
          <w:lang w:val="ru-RU"/>
        </w:rPr>
      </w:pPr>
      <w:r w:rsidRPr="005877E0">
        <w:rPr>
          <w:rFonts w:ascii="Times New Roman" w:eastAsia="Times New Roman" w:hAnsi="Times New Roman"/>
          <w:b/>
          <w:bCs/>
          <w:spacing w:val="1"/>
          <w:sz w:val="28"/>
          <w:szCs w:val="28"/>
          <w:lang w:val="ru-RU"/>
        </w:rPr>
        <w:t>КНП СВТГРР «Роздільнянс</w:t>
      </w:r>
      <w:r>
        <w:rPr>
          <w:rFonts w:ascii="Times New Roman" w:eastAsia="Times New Roman" w:hAnsi="Times New Roman"/>
          <w:b/>
          <w:bCs/>
          <w:spacing w:val="1"/>
          <w:sz w:val="28"/>
          <w:szCs w:val="28"/>
          <w:lang w:val="ru-RU"/>
        </w:rPr>
        <w:t>ька центральна районна лікарня»</w:t>
      </w:r>
    </w:p>
    <w:p w:rsidR="0067282F" w:rsidRPr="005F4951" w:rsidRDefault="0067282F" w:rsidP="00B664B5">
      <w:pPr>
        <w:spacing w:line="276" w:lineRule="auto"/>
        <w:ind w:firstLine="709"/>
        <w:jc w:val="both"/>
        <w:rPr>
          <w:rFonts w:ascii="Times New Roman" w:eastAsia="Times New Roman" w:hAnsi="Times New Roman"/>
          <w:bCs/>
          <w:spacing w:val="1"/>
          <w:sz w:val="28"/>
          <w:szCs w:val="28"/>
          <w:lang w:val="ru-RU"/>
        </w:rPr>
      </w:pPr>
      <w:r w:rsidRPr="005F4951">
        <w:rPr>
          <w:rFonts w:ascii="Times New Roman" w:eastAsia="Times New Roman" w:hAnsi="Times New Roman"/>
          <w:bCs/>
          <w:spacing w:val="1"/>
          <w:sz w:val="28"/>
          <w:szCs w:val="28"/>
          <w:lang w:val="ru-RU"/>
        </w:rPr>
        <w:t>Ліжковий фонд складає – 150 ліжок (розрахункова кількість ліжок – 25,6 ліжок на 10 тис населення.</w:t>
      </w:r>
      <w:r>
        <w:rPr>
          <w:rFonts w:ascii="Times New Roman" w:eastAsia="Times New Roman" w:hAnsi="Times New Roman"/>
          <w:bCs/>
          <w:spacing w:val="1"/>
          <w:sz w:val="28"/>
          <w:szCs w:val="28"/>
          <w:lang w:val="ru-RU"/>
        </w:rPr>
        <w:t>).</w:t>
      </w:r>
      <w:r w:rsidRPr="005F4951">
        <w:rPr>
          <w:rFonts w:ascii="Times New Roman" w:eastAsia="Times New Roman" w:hAnsi="Times New Roman"/>
          <w:bCs/>
          <w:spacing w:val="1"/>
          <w:sz w:val="28"/>
          <w:szCs w:val="28"/>
          <w:lang w:val="ru-RU"/>
        </w:rPr>
        <w:t xml:space="preserve"> Середне число роботи ліжка на рік – 290,0 доби – 85,3% від норми.</w:t>
      </w:r>
    </w:p>
    <w:p w:rsidR="0067282F" w:rsidRPr="005F4951" w:rsidRDefault="0067282F" w:rsidP="00B664B5">
      <w:pPr>
        <w:spacing w:line="276" w:lineRule="auto"/>
        <w:ind w:firstLine="709"/>
        <w:jc w:val="both"/>
        <w:rPr>
          <w:rFonts w:ascii="Times New Roman" w:eastAsia="Times New Roman" w:hAnsi="Times New Roman"/>
          <w:bCs/>
          <w:spacing w:val="1"/>
          <w:sz w:val="28"/>
          <w:szCs w:val="28"/>
          <w:lang w:val="ru-RU"/>
        </w:rPr>
      </w:pPr>
      <w:r w:rsidRPr="005F4951">
        <w:rPr>
          <w:rFonts w:ascii="Times New Roman" w:eastAsia="Times New Roman" w:hAnsi="Times New Roman"/>
          <w:bCs/>
          <w:spacing w:val="1"/>
          <w:sz w:val="28"/>
          <w:szCs w:val="28"/>
          <w:lang w:val="ru-RU"/>
        </w:rPr>
        <w:t xml:space="preserve">За 2019 рік проліковано в стаціонарі </w:t>
      </w:r>
      <w:r>
        <w:rPr>
          <w:rFonts w:ascii="Times New Roman" w:eastAsia="Times New Roman" w:hAnsi="Times New Roman"/>
          <w:bCs/>
          <w:spacing w:val="1"/>
          <w:sz w:val="28"/>
          <w:szCs w:val="28"/>
          <w:lang w:val="ru-RU"/>
        </w:rPr>
        <w:t>лікарні</w:t>
      </w:r>
      <w:r w:rsidRPr="005F4951">
        <w:rPr>
          <w:rFonts w:ascii="Times New Roman" w:eastAsia="Times New Roman" w:hAnsi="Times New Roman"/>
          <w:bCs/>
          <w:spacing w:val="1"/>
          <w:sz w:val="28"/>
          <w:szCs w:val="28"/>
          <w:lang w:val="ru-RU"/>
        </w:rPr>
        <w:t xml:space="preserve"> – 4942 хворих, та проведено ними 43500 ліжко-днів.  Проведено 1019 операцій з них 115 термінових. Число пологів в пологовому відділені – 382. За звітний </w:t>
      </w:r>
      <w:proofErr w:type="gramStart"/>
      <w:r w:rsidRPr="005F4951">
        <w:rPr>
          <w:rFonts w:ascii="Times New Roman" w:eastAsia="Times New Roman" w:hAnsi="Times New Roman"/>
          <w:bCs/>
          <w:spacing w:val="1"/>
          <w:sz w:val="28"/>
          <w:szCs w:val="28"/>
          <w:lang w:val="ru-RU"/>
        </w:rPr>
        <w:t>період  фахівцями</w:t>
      </w:r>
      <w:proofErr w:type="gramEnd"/>
      <w:r w:rsidRPr="005F4951">
        <w:rPr>
          <w:rFonts w:ascii="Times New Roman" w:eastAsia="Times New Roman" w:hAnsi="Times New Roman"/>
          <w:bCs/>
          <w:spacing w:val="1"/>
          <w:sz w:val="28"/>
          <w:szCs w:val="28"/>
          <w:lang w:val="ru-RU"/>
        </w:rPr>
        <w:t xml:space="preserve"> поліклінічного відділення зроблено 182264 відвідувань. </w:t>
      </w:r>
      <w:proofErr w:type="gramStart"/>
      <w:r w:rsidRPr="005F4951">
        <w:rPr>
          <w:rFonts w:ascii="Times New Roman" w:eastAsia="Times New Roman" w:hAnsi="Times New Roman"/>
          <w:bCs/>
          <w:spacing w:val="1"/>
          <w:sz w:val="28"/>
          <w:szCs w:val="28"/>
          <w:lang w:val="ru-RU"/>
        </w:rPr>
        <w:t>За  поточний</w:t>
      </w:r>
      <w:proofErr w:type="gramEnd"/>
      <w:r w:rsidRPr="005F4951">
        <w:rPr>
          <w:rFonts w:ascii="Times New Roman" w:eastAsia="Times New Roman" w:hAnsi="Times New Roman"/>
          <w:bCs/>
          <w:spacing w:val="1"/>
          <w:sz w:val="28"/>
          <w:szCs w:val="28"/>
          <w:lang w:val="ru-RU"/>
        </w:rPr>
        <w:t xml:space="preserve"> рік  в районі народилося 415 немовлят та померло 793 люд</w:t>
      </w:r>
      <w:r>
        <w:rPr>
          <w:rFonts w:ascii="Times New Roman" w:eastAsia="Times New Roman" w:hAnsi="Times New Roman"/>
          <w:bCs/>
          <w:spacing w:val="1"/>
          <w:sz w:val="28"/>
          <w:szCs w:val="28"/>
          <w:lang w:val="ru-RU"/>
        </w:rPr>
        <w:t>ини</w:t>
      </w:r>
      <w:r w:rsidRPr="005F4951">
        <w:rPr>
          <w:rFonts w:ascii="Times New Roman" w:eastAsia="Times New Roman" w:hAnsi="Times New Roman"/>
          <w:bCs/>
          <w:spacing w:val="1"/>
          <w:sz w:val="28"/>
          <w:szCs w:val="28"/>
          <w:lang w:val="ru-RU"/>
        </w:rPr>
        <w:t>, природний приріст на 1000 населення склав (мінус)- 6,5.</w:t>
      </w:r>
    </w:p>
    <w:p w:rsidR="0067282F" w:rsidRPr="005F4951" w:rsidRDefault="0067282F" w:rsidP="00B664B5">
      <w:pPr>
        <w:spacing w:line="276" w:lineRule="auto"/>
        <w:ind w:firstLine="709"/>
        <w:rPr>
          <w:rFonts w:ascii="Times New Roman" w:hAnsi="Times New Roman" w:cs="Times New Roman"/>
          <w:sz w:val="28"/>
          <w:szCs w:val="28"/>
          <w:lang w:val="uk-UA"/>
        </w:rPr>
      </w:pPr>
      <w:r>
        <w:rPr>
          <w:rFonts w:ascii="Times New Roman" w:hAnsi="Times New Roman" w:cs="Times New Roman"/>
          <w:sz w:val="28"/>
          <w:szCs w:val="28"/>
          <w:lang w:val="ru-RU"/>
        </w:rPr>
        <w:t xml:space="preserve">За </w:t>
      </w:r>
      <w:r w:rsidRPr="005F4951">
        <w:rPr>
          <w:rFonts w:ascii="Times New Roman" w:hAnsi="Times New Roman" w:cs="Times New Roman"/>
          <w:sz w:val="28"/>
          <w:szCs w:val="28"/>
          <w:lang w:val="ru-RU"/>
        </w:rPr>
        <w:t xml:space="preserve">2019 рік було </w:t>
      </w:r>
      <w:r>
        <w:rPr>
          <w:rFonts w:ascii="Times New Roman" w:hAnsi="Times New Roman" w:cs="Times New Roman"/>
          <w:sz w:val="28"/>
          <w:szCs w:val="28"/>
          <w:lang w:val="ru-RU"/>
        </w:rPr>
        <w:t>п</w:t>
      </w:r>
      <w:r w:rsidRPr="005F4951">
        <w:rPr>
          <w:rFonts w:ascii="Times New Roman" w:hAnsi="Times New Roman" w:cs="Times New Roman"/>
          <w:sz w:val="28"/>
          <w:szCs w:val="28"/>
          <w:lang w:val="ru-RU"/>
        </w:rPr>
        <w:t xml:space="preserve">рофінансовано </w:t>
      </w:r>
      <w:r>
        <w:rPr>
          <w:rFonts w:ascii="Times New Roman" w:hAnsi="Times New Roman" w:cs="Times New Roman"/>
          <w:sz w:val="28"/>
          <w:szCs w:val="28"/>
          <w:lang w:val="ru-RU"/>
        </w:rPr>
        <w:t xml:space="preserve">видатків у сумі </w:t>
      </w:r>
      <w:r w:rsidRPr="005F4951">
        <w:rPr>
          <w:rFonts w:ascii="Times New Roman" w:hAnsi="Times New Roman" w:cs="Times New Roman"/>
          <w:sz w:val="28"/>
          <w:szCs w:val="28"/>
          <w:lang w:val="ru-RU"/>
        </w:rPr>
        <w:t xml:space="preserve">  43638,8тис </w:t>
      </w:r>
      <w:proofErr w:type="gramStart"/>
      <w:r w:rsidRPr="005F4951">
        <w:rPr>
          <w:rFonts w:ascii="Times New Roman" w:hAnsi="Times New Roman" w:cs="Times New Roman"/>
          <w:sz w:val="28"/>
          <w:szCs w:val="28"/>
          <w:lang w:val="ru-RU"/>
        </w:rPr>
        <w:t>грн..</w:t>
      </w:r>
      <w:proofErr w:type="gramEnd"/>
      <w:r w:rsidRPr="005F4951">
        <w:rPr>
          <w:rFonts w:ascii="Times New Roman" w:hAnsi="Times New Roman" w:cs="Times New Roman"/>
          <w:sz w:val="28"/>
          <w:szCs w:val="28"/>
          <w:lang w:val="ru-RU"/>
        </w:rPr>
        <w:t xml:space="preserve"> </w:t>
      </w:r>
      <w:r w:rsidRPr="0067282F">
        <w:rPr>
          <w:rFonts w:ascii="Times New Roman" w:hAnsi="Times New Roman" w:cs="Times New Roman"/>
          <w:sz w:val="28"/>
          <w:szCs w:val="28"/>
          <w:lang w:val="ru-RU"/>
        </w:rPr>
        <w:t>у т.ч.</w:t>
      </w:r>
      <w:r>
        <w:rPr>
          <w:rFonts w:ascii="Times New Roman" w:hAnsi="Times New Roman" w:cs="Times New Roman"/>
          <w:sz w:val="28"/>
          <w:szCs w:val="28"/>
          <w:lang w:val="uk-UA"/>
        </w:rPr>
        <w:t xml:space="preserve"> </w:t>
      </w:r>
    </w:p>
    <w:p w:rsidR="0067282F" w:rsidRPr="00D9146E" w:rsidRDefault="0067282F" w:rsidP="00B664B5">
      <w:pPr>
        <w:spacing w:line="276" w:lineRule="auto"/>
        <w:rPr>
          <w:rFonts w:ascii="Times New Roman" w:hAnsi="Times New Roman" w:cs="Times New Roman"/>
          <w:sz w:val="28"/>
          <w:szCs w:val="28"/>
          <w:lang w:val="ru-RU"/>
        </w:rPr>
      </w:pPr>
      <w:r w:rsidRPr="00D9146E">
        <w:rPr>
          <w:rFonts w:ascii="Times New Roman" w:hAnsi="Times New Roman" w:cs="Times New Roman"/>
          <w:sz w:val="28"/>
          <w:szCs w:val="28"/>
          <w:lang w:val="ru-RU"/>
        </w:rPr>
        <w:t>Заробітна плата з нарахуванням   31117,7 тис грн.;</w:t>
      </w:r>
    </w:p>
    <w:p w:rsidR="0067282F" w:rsidRPr="00D9146E" w:rsidRDefault="0067282F" w:rsidP="00B664B5">
      <w:pPr>
        <w:spacing w:line="276" w:lineRule="auto"/>
        <w:rPr>
          <w:rFonts w:ascii="Times New Roman" w:hAnsi="Times New Roman" w:cs="Times New Roman"/>
          <w:sz w:val="28"/>
          <w:szCs w:val="28"/>
          <w:lang w:val="ru-RU"/>
        </w:rPr>
      </w:pPr>
      <w:r w:rsidRPr="00D9146E">
        <w:rPr>
          <w:rFonts w:ascii="Times New Roman" w:hAnsi="Times New Roman" w:cs="Times New Roman"/>
          <w:sz w:val="28"/>
          <w:szCs w:val="28"/>
          <w:lang w:val="ru-RU"/>
        </w:rPr>
        <w:t>Енергоносії                                     6115,6ис грн.;</w:t>
      </w:r>
    </w:p>
    <w:p w:rsidR="0067282F" w:rsidRPr="00D9146E" w:rsidRDefault="0067282F" w:rsidP="00B664B5">
      <w:pPr>
        <w:spacing w:line="276" w:lineRule="auto"/>
        <w:rPr>
          <w:rFonts w:ascii="Times New Roman" w:hAnsi="Times New Roman" w:cs="Times New Roman"/>
          <w:sz w:val="28"/>
          <w:szCs w:val="28"/>
          <w:lang w:val="ru-RU"/>
        </w:rPr>
      </w:pPr>
      <w:r w:rsidRPr="00D9146E">
        <w:rPr>
          <w:rFonts w:ascii="Times New Roman" w:hAnsi="Times New Roman" w:cs="Times New Roman"/>
          <w:sz w:val="28"/>
          <w:szCs w:val="28"/>
          <w:lang w:val="ru-RU"/>
        </w:rPr>
        <w:t>Медикаменти                                  4152,2тис грн.;</w:t>
      </w:r>
    </w:p>
    <w:p w:rsidR="0067282F" w:rsidRPr="00D9146E" w:rsidRDefault="0067282F" w:rsidP="00B664B5">
      <w:pPr>
        <w:spacing w:line="276" w:lineRule="auto"/>
        <w:rPr>
          <w:rFonts w:ascii="Times New Roman" w:hAnsi="Times New Roman" w:cs="Times New Roman"/>
          <w:sz w:val="28"/>
          <w:szCs w:val="28"/>
          <w:lang w:val="ru-RU"/>
        </w:rPr>
      </w:pPr>
      <w:proofErr w:type="gramStart"/>
      <w:r w:rsidRPr="00D9146E">
        <w:rPr>
          <w:rFonts w:ascii="Times New Roman" w:hAnsi="Times New Roman" w:cs="Times New Roman"/>
          <w:sz w:val="28"/>
          <w:szCs w:val="28"/>
          <w:lang w:val="ru-RU"/>
        </w:rPr>
        <w:t>Продукти  харчування</w:t>
      </w:r>
      <w:proofErr w:type="gramEnd"/>
      <w:r w:rsidRPr="00D9146E">
        <w:rPr>
          <w:rFonts w:ascii="Times New Roman" w:hAnsi="Times New Roman" w:cs="Times New Roman"/>
          <w:sz w:val="28"/>
          <w:szCs w:val="28"/>
          <w:lang w:val="ru-RU"/>
        </w:rPr>
        <w:t xml:space="preserve">                    591,8 тис грн.;</w:t>
      </w:r>
    </w:p>
    <w:p w:rsidR="0067282F" w:rsidRPr="00D9146E" w:rsidRDefault="0067282F" w:rsidP="00B664B5">
      <w:pPr>
        <w:spacing w:line="276" w:lineRule="auto"/>
        <w:rPr>
          <w:rFonts w:ascii="Times New Roman" w:hAnsi="Times New Roman" w:cs="Times New Roman"/>
          <w:sz w:val="28"/>
          <w:szCs w:val="28"/>
          <w:lang w:val="ru-RU"/>
        </w:rPr>
      </w:pPr>
      <w:r w:rsidRPr="00D9146E">
        <w:rPr>
          <w:rFonts w:ascii="Times New Roman" w:hAnsi="Times New Roman" w:cs="Times New Roman"/>
          <w:sz w:val="28"/>
          <w:szCs w:val="28"/>
          <w:lang w:val="ru-RU"/>
        </w:rPr>
        <w:t>Інші видатки                                    1571,7тис грн.</w:t>
      </w:r>
    </w:p>
    <w:p w:rsidR="0067282F" w:rsidRPr="00D9146E" w:rsidRDefault="0067282F" w:rsidP="00B664B5">
      <w:pPr>
        <w:spacing w:line="276" w:lineRule="auto"/>
        <w:rPr>
          <w:rFonts w:ascii="Times New Roman" w:hAnsi="Times New Roman" w:cs="Times New Roman"/>
          <w:sz w:val="28"/>
          <w:szCs w:val="28"/>
          <w:lang w:val="ru-RU"/>
        </w:rPr>
      </w:pPr>
      <w:r w:rsidRPr="00D9146E">
        <w:rPr>
          <w:rFonts w:ascii="Times New Roman" w:hAnsi="Times New Roman" w:cs="Times New Roman"/>
          <w:sz w:val="28"/>
          <w:szCs w:val="28"/>
          <w:lang w:val="ru-RU"/>
        </w:rPr>
        <w:t xml:space="preserve">Вартість одного ліжко - дня за </w:t>
      </w:r>
      <w:proofErr w:type="gramStart"/>
      <w:r w:rsidRPr="00D9146E">
        <w:rPr>
          <w:rFonts w:ascii="Times New Roman" w:hAnsi="Times New Roman" w:cs="Times New Roman"/>
          <w:sz w:val="28"/>
          <w:szCs w:val="28"/>
          <w:lang w:val="ru-RU"/>
        </w:rPr>
        <w:t>звітний  період</w:t>
      </w:r>
      <w:proofErr w:type="gramEnd"/>
      <w:r w:rsidRPr="00D9146E">
        <w:rPr>
          <w:rFonts w:ascii="Times New Roman" w:hAnsi="Times New Roman" w:cs="Times New Roman"/>
          <w:sz w:val="28"/>
          <w:szCs w:val="28"/>
          <w:lang w:val="ru-RU"/>
        </w:rPr>
        <w:t xml:space="preserve">   склала :</w:t>
      </w:r>
    </w:p>
    <w:p w:rsidR="0067282F" w:rsidRPr="00D9146E" w:rsidRDefault="0067282F" w:rsidP="00B664B5">
      <w:pPr>
        <w:spacing w:line="276" w:lineRule="auto"/>
        <w:rPr>
          <w:rFonts w:ascii="Times New Roman" w:hAnsi="Times New Roman" w:cs="Times New Roman"/>
          <w:sz w:val="28"/>
          <w:szCs w:val="28"/>
          <w:lang w:val="ru-RU"/>
        </w:rPr>
      </w:pPr>
      <w:r w:rsidRPr="00D9146E">
        <w:rPr>
          <w:rFonts w:ascii="Times New Roman" w:hAnsi="Times New Roman" w:cs="Times New Roman"/>
          <w:sz w:val="28"/>
          <w:szCs w:val="28"/>
          <w:lang w:val="ru-RU"/>
        </w:rPr>
        <w:t>-</w:t>
      </w:r>
      <w:r w:rsidRPr="00D9146E">
        <w:rPr>
          <w:rFonts w:ascii="Times New Roman" w:hAnsi="Times New Roman" w:cs="Times New Roman"/>
          <w:sz w:val="28"/>
          <w:szCs w:val="28"/>
          <w:lang w:val="ru-RU"/>
        </w:rPr>
        <w:tab/>
        <w:t>медикаменти 66,58 грн.</w:t>
      </w:r>
    </w:p>
    <w:p w:rsidR="0067282F" w:rsidRPr="00D9146E" w:rsidRDefault="0067282F" w:rsidP="00B664B5">
      <w:pPr>
        <w:spacing w:line="276" w:lineRule="auto"/>
        <w:rPr>
          <w:rFonts w:ascii="Times New Roman" w:hAnsi="Times New Roman" w:cs="Times New Roman"/>
          <w:sz w:val="28"/>
          <w:szCs w:val="28"/>
          <w:lang w:val="ru-RU"/>
        </w:rPr>
      </w:pPr>
      <w:r w:rsidRPr="00D9146E">
        <w:rPr>
          <w:rFonts w:ascii="Times New Roman" w:hAnsi="Times New Roman" w:cs="Times New Roman"/>
          <w:sz w:val="28"/>
          <w:szCs w:val="28"/>
          <w:lang w:val="ru-RU"/>
        </w:rPr>
        <w:t>-</w:t>
      </w:r>
      <w:r w:rsidRPr="00D9146E">
        <w:rPr>
          <w:rFonts w:ascii="Times New Roman" w:hAnsi="Times New Roman" w:cs="Times New Roman"/>
          <w:sz w:val="28"/>
          <w:szCs w:val="28"/>
          <w:lang w:val="ru-RU"/>
        </w:rPr>
        <w:tab/>
      </w:r>
      <w:proofErr w:type="gramStart"/>
      <w:r w:rsidRPr="00D9146E">
        <w:rPr>
          <w:rFonts w:ascii="Times New Roman" w:hAnsi="Times New Roman" w:cs="Times New Roman"/>
          <w:sz w:val="28"/>
          <w:szCs w:val="28"/>
          <w:lang w:val="ru-RU"/>
        </w:rPr>
        <w:t>харчування  11</w:t>
      </w:r>
      <w:proofErr w:type="gramEnd"/>
      <w:r w:rsidRPr="00D9146E">
        <w:rPr>
          <w:rFonts w:ascii="Times New Roman" w:hAnsi="Times New Roman" w:cs="Times New Roman"/>
          <w:sz w:val="28"/>
          <w:szCs w:val="28"/>
          <w:lang w:val="ru-RU"/>
        </w:rPr>
        <w:t xml:space="preserve">,96 грн.  </w:t>
      </w:r>
    </w:p>
    <w:p w:rsidR="0067282F" w:rsidRPr="00D9146E" w:rsidRDefault="0067282F" w:rsidP="00B664B5">
      <w:pPr>
        <w:spacing w:line="276" w:lineRule="auto"/>
        <w:ind w:firstLine="709"/>
        <w:jc w:val="both"/>
        <w:rPr>
          <w:rFonts w:ascii="Times New Roman" w:hAnsi="Times New Roman" w:cs="Times New Roman"/>
          <w:sz w:val="28"/>
          <w:szCs w:val="28"/>
          <w:lang w:val="ru-RU"/>
        </w:rPr>
      </w:pPr>
      <w:r w:rsidRPr="00D9146E">
        <w:rPr>
          <w:rFonts w:ascii="Times New Roman" w:hAnsi="Times New Roman" w:cs="Times New Roman"/>
          <w:sz w:val="28"/>
          <w:szCs w:val="28"/>
          <w:lang w:val="ru-RU"/>
        </w:rPr>
        <w:t>Обсяги власних надходжень з</w:t>
      </w:r>
      <w:r w:rsidR="00F16DC9">
        <w:rPr>
          <w:rFonts w:ascii="Times New Roman" w:hAnsi="Times New Roman" w:cs="Times New Roman"/>
          <w:sz w:val="28"/>
          <w:szCs w:val="28"/>
          <w:lang w:val="ru-RU"/>
        </w:rPr>
        <w:t>а</w:t>
      </w:r>
      <w:r w:rsidRPr="00D9146E">
        <w:rPr>
          <w:rFonts w:ascii="Times New Roman" w:hAnsi="Times New Roman" w:cs="Times New Roman"/>
          <w:sz w:val="28"/>
          <w:szCs w:val="28"/>
          <w:lang w:val="ru-RU"/>
        </w:rPr>
        <w:t xml:space="preserve"> 2019</w:t>
      </w:r>
      <w:r>
        <w:rPr>
          <w:rFonts w:ascii="Times New Roman" w:hAnsi="Times New Roman" w:cs="Times New Roman"/>
          <w:sz w:val="28"/>
          <w:szCs w:val="28"/>
          <w:lang w:val="uk-UA"/>
        </w:rPr>
        <w:t xml:space="preserve"> </w:t>
      </w:r>
      <w:r w:rsidRPr="00D9146E">
        <w:rPr>
          <w:rFonts w:ascii="Times New Roman" w:hAnsi="Times New Roman" w:cs="Times New Roman"/>
          <w:sz w:val="28"/>
          <w:szCs w:val="28"/>
          <w:lang w:val="ru-RU"/>
        </w:rPr>
        <w:t xml:space="preserve">рік склали 958,4 тис грн., у т.ч. плата за послуги, що надаються бюджетними установами, згідно з їх основною діяльністю – 755,9 тис грн., медичні послуги за договорами страхових компаніями -119,9тис грн та 69,9 тис грн. – інші джерела власних надходжень. </w:t>
      </w:r>
    </w:p>
    <w:p w:rsidR="0067282F" w:rsidRPr="00D9146E" w:rsidRDefault="0067282F" w:rsidP="00B664B5">
      <w:pPr>
        <w:spacing w:line="276" w:lineRule="auto"/>
        <w:ind w:firstLine="709"/>
        <w:jc w:val="both"/>
        <w:rPr>
          <w:rFonts w:ascii="Times New Roman" w:hAnsi="Times New Roman" w:cs="Times New Roman"/>
          <w:sz w:val="28"/>
          <w:szCs w:val="28"/>
          <w:lang w:val="ru-RU"/>
        </w:rPr>
      </w:pPr>
      <w:r w:rsidRPr="00D9146E">
        <w:rPr>
          <w:rFonts w:ascii="Times New Roman" w:hAnsi="Times New Roman" w:cs="Times New Roman"/>
          <w:sz w:val="28"/>
          <w:szCs w:val="28"/>
          <w:lang w:val="ru-RU"/>
        </w:rPr>
        <w:t xml:space="preserve">Забезпеченість медичним обладнанням складає 45% від нормативного табелю оснащення, з них 10% підлягає списанню. </w:t>
      </w:r>
    </w:p>
    <w:p w:rsidR="0067282F" w:rsidRPr="00765E78" w:rsidRDefault="0067282F" w:rsidP="00B664B5">
      <w:pPr>
        <w:spacing w:line="276" w:lineRule="auto"/>
        <w:ind w:firstLine="709"/>
        <w:jc w:val="both"/>
        <w:rPr>
          <w:rFonts w:ascii="Times New Roman" w:hAnsi="Times New Roman" w:cs="Times New Roman"/>
          <w:sz w:val="28"/>
          <w:szCs w:val="28"/>
          <w:lang w:val="ru-RU"/>
        </w:rPr>
      </w:pPr>
      <w:r w:rsidRPr="00765E78">
        <w:rPr>
          <w:rFonts w:ascii="Times New Roman" w:hAnsi="Times New Roman" w:cs="Times New Roman"/>
          <w:sz w:val="28"/>
          <w:szCs w:val="28"/>
          <w:lang w:val="ru-RU"/>
        </w:rPr>
        <w:t>За звітний період було придбано медичного обладнання та зроблені капітальні ремонти за кошти місцевого бюджету на суму 1330977,42 грн</w:t>
      </w:r>
      <w:r>
        <w:rPr>
          <w:rFonts w:ascii="Times New Roman" w:hAnsi="Times New Roman" w:cs="Times New Roman"/>
          <w:sz w:val="28"/>
          <w:szCs w:val="28"/>
          <w:lang w:val="ru-RU"/>
        </w:rPr>
        <w:t>, а саме:</w:t>
      </w:r>
    </w:p>
    <w:p w:rsidR="0067282F" w:rsidRPr="00D9146E" w:rsidRDefault="0067282F" w:rsidP="00B664B5">
      <w:pPr>
        <w:spacing w:line="276" w:lineRule="auto"/>
        <w:rPr>
          <w:rFonts w:ascii="Times New Roman" w:hAnsi="Times New Roman" w:cs="Times New Roman"/>
          <w:sz w:val="28"/>
          <w:szCs w:val="28"/>
          <w:lang w:val="ru-RU"/>
        </w:rPr>
      </w:pPr>
      <w:r w:rsidRPr="00D9146E">
        <w:rPr>
          <w:rFonts w:ascii="Times New Roman" w:hAnsi="Times New Roman" w:cs="Times New Roman"/>
          <w:sz w:val="28"/>
          <w:szCs w:val="28"/>
          <w:lang w:val="ru-RU"/>
        </w:rPr>
        <w:t>Система рентгенівська (живлення) – 67625,00 грн.</w:t>
      </w:r>
    </w:p>
    <w:p w:rsidR="0067282F" w:rsidRPr="00D9146E" w:rsidRDefault="0067282F" w:rsidP="00B664B5">
      <w:pPr>
        <w:spacing w:line="276" w:lineRule="auto"/>
        <w:rPr>
          <w:rFonts w:ascii="Times New Roman" w:hAnsi="Times New Roman" w:cs="Times New Roman"/>
          <w:sz w:val="28"/>
          <w:szCs w:val="28"/>
          <w:lang w:val="ru-RU"/>
        </w:rPr>
      </w:pPr>
      <w:r w:rsidRPr="00D9146E">
        <w:rPr>
          <w:rFonts w:ascii="Times New Roman" w:hAnsi="Times New Roman" w:cs="Times New Roman"/>
          <w:sz w:val="28"/>
          <w:szCs w:val="28"/>
          <w:lang w:val="ru-RU"/>
        </w:rPr>
        <w:t>Кап ремонт системи лікув.газозабезп. – 404882,42 грн.</w:t>
      </w:r>
    </w:p>
    <w:p w:rsidR="0067282F" w:rsidRPr="00D9146E" w:rsidRDefault="0067282F" w:rsidP="00B664B5">
      <w:pPr>
        <w:spacing w:line="276" w:lineRule="auto"/>
        <w:rPr>
          <w:rFonts w:ascii="Times New Roman" w:hAnsi="Times New Roman" w:cs="Times New Roman"/>
          <w:sz w:val="28"/>
          <w:szCs w:val="28"/>
          <w:lang w:val="ru-RU"/>
        </w:rPr>
      </w:pPr>
      <w:r w:rsidRPr="00D9146E">
        <w:rPr>
          <w:rFonts w:ascii="Times New Roman" w:hAnsi="Times New Roman" w:cs="Times New Roman"/>
          <w:sz w:val="28"/>
          <w:szCs w:val="28"/>
          <w:lang w:val="ru-RU"/>
        </w:rPr>
        <w:t>Кап. ремонт покрівлі – 499639,00 грн.</w:t>
      </w:r>
    </w:p>
    <w:p w:rsidR="0067282F" w:rsidRPr="00D9146E" w:rsidRDefault="0067282F" w:rsidP="00B664B5">
      <w:pPr>
        <w:spacing w:line="276" w:lineRule="auto"/>
        <w:rPr>
          <w:rFonts w:ascii="Times New Roman" w:hAnsi="Times New Roman" w:cs="Times New Roman"/>
          <w:sz w:val="28"/>
          <w:szCs w:val="28"/>
          <w:lang w:val="ru-RU"/>
        </w:rPr>
      </w:pPr>
      <w:r w:rsidRPr="00D9146E">
        <w:rPr>
          <w:rFonts w:ascii="Times New Roman" w:hAnsi="Times New Roman" w:cs="Times New Roman"/>
          <w:sz w:val="28"/>
          <w:szCs w:val="28"/>
          <w:lang w:val="ru-RU"/>
        </w:rPr>
        <w:lastRenderedPageBreak/>
        <w:t xml:space="preserve">Аналізатор електролітів – 109956,00 </w:t>
      </w:r>
      <w:proofErr w:type="gramStart"/>
      <w:r w:rsidRPr="00D9146E">
        <w:rPr>
          <w:rFonts w:ascii="Times New Roman" w:hAnsi="Times New Roman" w:cs="Times New Roman"/>
          <w:sz w:val="28"/>
          <w:szCs w:val="28"/>
          <w:lang w:val="ru-RU"/>
        </w:rPr>
        <w:t>грн..</w:t>
      </w:r>
      <w:proofErr w:type="gramEnd"/>
    </w:p>
    <w:p w:rsidR="0067282F" w:rsidRPr="00ED5A05" w:rsidRDefault="0067282F" w:rsidP="00B664B5">
      <w:pPr>
        <w:spacing w:line="276" w:lineRule="auto"/>
        <w:jc w:val="both"/>
        <w:rPr>
          <w:rFonts w:ascii="Times New Roman" w:hAnsi="Times New Roman" w:cs="Times New Roman"/>
          <w:sz w:val="28"/>
          <w:szCs w:val="28"/>
          <w:lang w:val="ru-RU"/>
        </w:rPr>
      </w:pPr>
      <w:r w:rsidRPr="00ED5A05">
        <w:rPr>
          <w:rFonts w:ascii="Times New Roman" w:hAnsi="Times New Roman" w:cs="Times New Roman"/>
          <w:sz w:val="28"/>
          <w:szCs w:val="28"/>
          <w:lang w:val="ru-RU"/>
        </w:rPr>
        <w:t xml:space="preserve">Обладнання неонатальне – 176875,00 грн </w:t>
      </w:r>
    </w:p>
    <w:p w:rsidR="0067282F" w:rsidRPr="00ED5A05" w:rsidRDefault="0067282F" w:rsidP="00B664B5">
      <w:pPr>
        <w:spacing w:line="276" w:lineRule="auto"/>
        <w:jc w:val="both"/>
        <w:rPr>
          <w:rFonts w:ascii="Times New Roman" w:hAnsi="Times New Roman" w:cs="Times New Roman"/>
          <w:sz w:val="28"/>
          <w:szCs w:val="28"/>
          <w:lang w:val="ru-RU"/>
        </w:rPr>
      </w:pPr>
      <w:r w:rsidRPr="00ED5A05">
        <w:rPr>
          <w:rFonts w:ascii="Times New Roman" w:hAnsi="Times New Roman" w:cs="Times New Roman"/>
          <w:sz w:val="28"/>
          <w:szCs w:val="28"/>
          <w:lang w:val="ru-RU"/>
        </w:rPr>
        <w:t>Заміна вікон в терапевтичному відділені 72000,00 грн</w:t>
      </w:r>
    </w:p>
    <w:p w:rsidR="005434A4" w:rsidRPr="0067282F" w:rsidRDefault="0067282F" w:rsidP="00B664B5">
      <w:pPr>
        <w:spacing w:line="276" w:lineRule="auto"/>
        <w:ind w:firstLine="709"/>
        <w:jc w:val="both"/>
        <w:rPr>
          <w:rFonts w:ascii="Times New Roman" w:hAnsi="Times New Roman" w:cs="Times New Roman"/>
          <w:sz w:val="28"/>
          <w:szCs w:val="28"/>
          <w:lang w:val="uk-UA"/>
        </w:rPr>
      </w:pPr>
      <w:r w:rsidRPr="00ED5A05">
        <w:rPr>
          <w:rFonts w:ascii="Times New Roman" w:hAnsi="Times New Roman" w:cs="Times New Roman"/>
          <w:sz w:val="28"/>
          <w:szCs w:val="28"/>
          <w:lang w:val="ru-RU"/>
        </w:rPr>
        <w:t>За кошти спеціального рахунку закладу було придбано медичного обладнання та медичні меблі на суму 458809,40грн. у т.ч. лампи бактерицидні(100шт), комп'ютери (11шт), принтери (2шт), системні блоки (3 шт), медичні меблі для приймального відділення, матраци противопролежневі (4 шт), ліжка 2-яр (2 шт), стіл операційний, лампи операційні (5шт), шафа сушильна</w:t>
      </w:r>
      <w:r>
        <w:rPr>
          <w:rFonts w:ascii="Times New Roman" w:hAnsi="Times New Roman" w:cs="Times New Roman"/>
          <w:sz w:val="28"/>
          <w:szCs w:val="28"/>
          <w:lang w:val="uk-UA"/>
        </w:rPr>
        <w:t>.</w:t>
      </w:r>
    </w:p>
    <w:p w:rsidR="009C2039" w:rsidRPr="00ED5A05" w:rsidRDefault="009C2039" w:rsidP="00B664B5">
      <w:pPr>
        <w:spacing w:line="276" w:lineRule="auto"/>
        <w:jc w:val="both"/>
        <w:rPr>
          <w:rFonts w:ascii="Times New Roman" w:hAnsi="Times New Roman" w:cs="Times New Roman"/>
          <w:sz w:val="28"/>
          <w:szCs w:val="28"/>
          <w:lang w:val="ru-RU"/>
        </w:rPr>
      </w:pPr>
    </w:p>
    <w:p w:rsidR="005434A4" w:rsidRPr="000D06D7" w:rsidRDefault="00224405" w:rsidP="00B664B5">
      <w:pPr>
        <w:pStyle w:val="1"/>
        <w:spacing w:line="276" w:lineRule="auto"/>
        <w:ind w:left="584"/>
        <w:jc w:val="center"/>
        <w:rPr>
          <w:b w:val="0"/>
          <w:bCs w:val="0"/>
          <w:sz w:val="28"/>
          <w:szCs w:val="28"/>
          <w:lang w:val="ru-RU"/>
        </w:rPr>
      </w:pPr>
      <w:r w:rsidRPr="000D06D7">
        <w:rPr>
          <w:sz w:val="28"/>
          <w:szCs w:val="28"/>
          <w:lang w:val="ru-RU"/>
        </w:rPr>
        <w:t>Адміністративні послуги</w:t>
      </w:r>
    </w:p>
    <w:p w:rsidR="00F51A98" w:rsidRDefault="00F51A98" w:rsidP="00B664B5">
      <w:pPr>
        <w:pStyle w:val="a3"/>
        <w:spacing w:line="276" w:lineRule="auto"/>
        <w:ind w:right="105" w:firstLine="566"/>
        <w:jc w:val="both"/>
        <w:rPr>
          <w:spacing w:val="1"/>
          <w:sz w:val="28"/>
          <w:szCs w:val="28"/>
          <w:lang w:val="ru-RU"/>
        </w:rPr>
      </w:pPr>
      <w:r>
        <w:rPr>
          <w:spacing w:val="1"/>
          <w:sz w:val="28"/>
          <w:szCs w:val="28"/>
          <w:lang w:val="ru-RU"/>
        </w:rPr>
        <w:t>Штатна чисельність відділу надання адміністративних послуг райдержадміністрації становить 7 одиніць. Протягом 2019 року р</w:t>
      </w:r>
      <w:r w:rsidRPr="00F51A98">
        <w:rPr>
          <w:spacing w:val="1"/>
          <w:sz w:val="28"/>
          <w:szCs w:val="28"/>
          <w:lang w:val="ru-RU"/>
        </w:rPr>
        <w:t xml:space="preserve">оботу відділу </w:t>
      </w:r>
      <w:r>
        <w:rPr>
          <w:spacing w:val="1"/>
          <w:sz w:val="28"/>
          <w:szCs w:val="28"/>
          <w:lang w:val="ru-RU"/>
        </w:rPr>
        <w:t xml:space="preserve">фактично </w:t>
      </w:r>
      <w:r w:rsidRPr="00F51A98">
        <w:rPr>
          <w:spacing w:val="1"/>
          <w:sz w:val="28"/>
          <w:szCs w:val="28"/>
          <w:lang w:val="ru-RU"/>
        </w:rPr>
        <w:t>забезпечу</w:t>
      </w:r>
      <w:r>
        <w:rPr>
          <w:spacing w:val="1"/>
          <w:sz w:val="28"/>
          <w:szCs w:val="28"/>
          <w:lang w:val="ru-RU"/>
        </w:rPr>
        <w:t>вали</w:t>
      </w:r>
      <w:r w:rsidRPr="00F51A98">
        <w:rPr>
          <w:spacing w:val="1"/>
          <w:sz w:val="28"/>
          <w:szCs w:val="28"/>
          <w:lang w:val="ru-RU"/>
        </w:rPr>
        <w:t xml:space="preserve"> </w:t>
      </w:r>
      <w:r>
        <w:rPr>
          <w:spacing w:val="1"/>
          <w:sz w:val="28"/>
          <w:szCs w:val="28"/>
          <w:lang w:val="ru-RU"/>
        </w:rPr>
        <w:t>4 фахівці (один керівник, 1</w:t>
      </w:r>
      <w:r w:rsidRPr="00F51A98">
        <w:rPr>
          <w:spacing w:val="1"/>
          <w:sz w:val="28"/>
          <w:szCs w:val="28"/>
          <w:lang w:val="ru-RU"/>
        </w:rPr>
        <w:t xml:space="preserve"> адміністратори, </w:t>
      </w:r>
      <w:r>
        <w:rPr>
          <w:spacing w:val="1"/>
          <w:sz w:val="28"/>
          <w:szCs w:val="28"/>
          <w:lang w:val="ru-RU"/>
        </w:rPr>
        <w:t>1</w:t>
      </w:r>
      <w:r w:rsidRPr="00F51A98">
        <w:rPr>
          <w:spacing w:val="1"/>
          <w:sz w:val="28"/>
          <w:szCs w:val="28"/>
          <w:lang w:val="ru-RU"/>
        </w:rPr>
        <w:t xml:space="preserve"> </w:t>
      </w:r>
      <w:proofErr w:type="gramStart"/>
      <w:r w:rsidRPr="00F51A98">
        <w:rPr>
          <w:spacing w:val="1"/>
          <w:sz w:val="28"/>
          <w:szCs w:val="28"/>
          <w:lang w:val="ru-RU"/>
        </w:rPr>
        <w:t>державни</w:t>
      </w:r>
      <w:r>
        <w:rPr>
          <w:spacing w:val="1"/>
          <w:sz w:val="28"/>
          <w:szCs w:val="28"/>
          <w:lang w:val="ru-RU"/>
        </w:rPr>
        <w:t>й  реєстратор</w:t>
      </w:r>
      <w:proofErr w:type="gramEnd"/>
      <w:r w:rsidRPr="00F51A98">
        <w:rPr>
          <w:spacing w:val="1"/>
          <w:sz w:val="28"/>
          <w:szCs w:val="28"/>
          <w:lang w:val="ru-RU"/>
        </w:rPr>
        <w:t xml:space="preserve"> та 1 спеціаліст). Відділ співпрацює з 5 суб’єктами надання адміністративних послуг та надає 62 </w:t>
      </w:r>
      <w:r>
        <w:rPr>
          <w:spacing w:val="1"/>
          <w:sz w:val="28"/>
          <w:szCs w:val="28"/>
          <w:lang w:val="ru-RU"/>
        </w:rPr>
        <w:t>види послуг.</w:t>
      </w:r>
    </w:p>
    <w:p w:rsidR="005434A4" w:rsidRDefault="009A0044" w:rsidP="00B664B5">
      <w:pPr>
        <w:pStyle w:val="a3"/>
        <w:spacing w:line="276" w:lineRule="auto"/>
        <w:ind w:right="105" w:firstLine="566"/>
        <w:jc w:val="both"/>
        <w:rPr>
          <w:rFonts w:cs="Times New Roman"/>
          <w:sz w:val="28"/>
          <w:szCs w:val="28"/>
          <w:lang w:val="ru-RU"/>
        </w:rPr>
      </w:pPr>
      <w:r w:rsidRPr="00F51D17">
        <w:rPr>
          <w:spacing w:val="1"/>
          <w:sz w:val="28"/>
          <w:szCs w:val="28"/>
          <w:lang w:val="ru-RU"/>
        </w:rPr>
        <w:t>З</w:t>
      </w:r>
      <w:r w:rsidRPr="00F51D17">
        <w:rPr>
          <w:sz w:val="28"/>
          <w:szCs w:val="28"/>
          <w:lang w:val="ru-RU"/>
        </w:rPr>
        <w:t>а</w:t>
      </w:r>
      <w:r w:rsidRPr="00F51D17">
        <w:rPr>
          <w:spacing w:val="27"/>
          <w:sz w:val="28"/>
          <w:szCs w:val="28"/>
          <w:lang w:val="ru-RU"/>
        </w:rPr>
        <w:t xml:space="preserve"> </w:t>
      </w:r>
      <w:r w:rsidRPr="00F51D17">
        <w:rPr>
          <w:spacing w:val="1"/>
          <w:sz w:val="28"/>
          <w:szCs w:val="28"/>
          <w:lang w:val="ru-RU"/>
        </w:rPr>
        <w:t>2</w:t>
      </w:r>
      <w:r w:rsidRPr="00F51D17">
        <w:rPr>
          <w:spacing w:val="-3"/>
          <w:sz w:val="28"/>
          <w:szCs w:val="28"/>
          <w:lang w:val="ru-RU"/>
        </w:rPr>
        <w:t>01</w:t>
      </w:r>
      <w:r w:rsidR="00224405" w:rsidRPr="00F51D17">
        <w:rPr>
          <w:sz w:val="28"/>
          <w:szCs w:val="28"/>
          <w:lang w:val="ru-RU"/>
        </w:rPr>
        <w:t>9</w:t>
      </w:r>
      <w:r w:rsidRPr="00F51D17">
        <w:rPr>
          <w:spacing w:val="33"/>
          <w:sz w:val="28"/>
          <w:szCs w:val="28"/>
          <w:lang w:val="ru-RU"/>
        </w:rPr>
        <w:t xml:space="preserve"> </w:t>
      </w:r>
      <w:r w:rsidRPr="00F51D17">
        <w:rPr>
          <w:spacing w:val="1"/>
          <w:sz w:val="28"/>
          <w:szCs w:val="28"/>
          <w:lang w:val="ru-RU"/>
        </w:rPr>
        <w:t>р</w:t>
      </w:r>
      <w:r w:rsidR="00224405" w:rsidRPr="00F51D17">
        <w:rPr>
          <w:spacing w:val="-8"/>
          <w:sz w:val="28"/>
          <w:szCs w:val="28"/>
          <w:lang w:val="ru-RU"/>
        </w:rPr>
        <w:t>ік</w:t>
      </w:r>
      <w:r w:rsidRPr="00F51D17">
        <w:rPr>
          <w:spacing w:val="24"/>
          <w:sz w:val="28"/>
          <w:szCs w:val="28"/>
          <w:lang w:val="ru-RU"/>
        </w:rPr>
        <w:t xml:space="preserve"> </w:t>
      </w:r>
      <w:r w:rsidRPr="00F51D17">
        <w:rPr>
          <w:sz w:val="28"/>
          <w:szCs w:val="28"/>
          <w:lang w:val="ru-RU"/>
        </w:rPr>
        <w:t>н</w:t>
      </w:r>
      <w:r w:rsidRPr="00F51D17">
        <w:rPr>
          <w:spacing w:val="1"/>
          <w:sz w:val="28"/>
          <w:szCs w:val="28"/>
          <w:lang w:val="ru-RU"/>
        </w:rPr>
        <w:t>а</w:t>
      </w:r>
      <w:r w:rsidRPr="00F51D17">
        <w:rPr>
          <w:sz w:val="28"/>
          <w:szCs w:val="28"/>
          <w:lang w:val="ru-RU"/>
        </w:rPr>
        <w:t>да</w:t>
      </w:r>
      <w:r w:rsidRPr="00F51D17">
        <w:rPr>
          <w:spacing w:val="1"/>
          <w:sz w:val="28"/>
          <w:szCs w:val="28"/>
          <w:lang w:val="ru-RU"/>
        </w:rPr>
        <w:t>н</w:t>
      </w:r>
      <w:r w:rsidRPr="00F51D17">
        <w:rPr>
          <w:sz w:val="28"/>
          <w:szCs w:val="28"/>
          <w:lang w:val="ru-RU"/>
        </w:rPr>
        <w:t>о</w:t>
      </w:r>
      <w:r w:rsidRPr="00F51D17">
        <w:rPr>
          <w:spacing w:val="29"/>
          <w:sz w:val="28"/>
          <w:szCs w:val="28"/>
          <w:lang w:val="ru-RU"/>
        </w:rPr>
        <w:t xml:space="preserve"> </w:t>
      </w:r>
      <w:r w:rsidR="00224405" w:rsidRPr="00F51D17">
        <w:rPr>
          <w:spacing w:val="-3"/>
          <w:sz w:val="28"/>
          <w:szCs w:val="28"/>
          <w:lang w:val="ru-RU"/>
        </w:rPr>
        <w:t xml:space="preserve">5160 </w:t>
      </w:r>
      <w:r w:rsidRPr="00F51D17">
        <w:rPr>
          <w:sz w:val="28"/>
          <w:szCs w:val="28"/>
          <w:lang w:val="ru-RU"/>
        </w:rPr>
        <w:t>ад</w:t>
      </w:r>
      <w:r w:rsidRPr="00F51D17">
        <w:rPr>
          <w:spacing w:val="-3"/>
          <w:sz w:val="28"/>
          <w:szCs w:val="28"/>
          <w:lang w:val="ru-RU"/>
        </w:rPr>
        <w:t>мі</w:t>
      </w:r>
      <w:r w:rsidRPr="00F51D17">
        <w:rPr>
          <w:sz w:val="28"/>
          <w:szCs w:val="28"/>
          <w:lang w:val="ru-RU"/>
        </w:rPr>
        <w:t>н</w:t>
      </w:r>
      <w:r w:rsidRPr="00F51D17">
        <w:rPr>
          <w:spacing w:val="2"/>
          <w:sz w:val="28"/>
          <w:szCs w:val="28"/>
          <w:lang w:val="ru-RU"/>
        </w:rPr>
        <w:t>і</w:t>
      </w:r>
      <w:r w:rsidRPr="00F51D17">
        <w:rPr>
          <w:sz w:val="28"/>
          <w:szCs w:val="28"/>
          <w:lang w:val="ru-RU"/>
        </w:rPr>
        <w:t>с</w:t>
      </w:r>
      <w:r w:rsidRPr="00F51D17">
        <w:rPr>
          <w:spacing w:val="-7"/>
          <w:sz w:val="28"/>
          <w:szCs w:val="28"/>
          <w:lang w:val="ru-RU"/>
        </w:rPr>
        <w:t>т</w:t>
      </w:r>
      <w:r w:rsidRPr="00F51D17">
        <w:rPr>
          <w:spacing w:val="1"/>
          <w:sz w:val="28"/>
          <w:szCs w:val="28"/>
          <w:lang w:val="ru-RU"/>
        </w:rPr>
        <w:t>р</w:t>
      </w:r>
      <w:r w:rsidRPr="00F51D17">
        <w:rPr>
          <w:sz w:val="28"/>
          <w:szCs w:val="28"/>
          <w:lang w:val="ru-RU"/>
        </w:rPr>
        <w:t>а</w:t>
      </w:r>
      <w:r w:rsidRPr="00F51D17">
        <w:rPr>
          <w:spacing w:val="-2"/>
          <w:sz w:val="28"/>
          <w:szCs w:val="28"/>
          <w:lang w:val="ru-RU"/>
        </w:rPr>
        <w:t>т</w:t>
      </w:r>
      <w:r w:rsidRPr="00F51D17">
        <w:rPr>
          <w:spacing w:val="-5"/>
          <w:sz w:val="28"/>
          <w:szCs w:val="28"/>
          <w:lang w:val="ru-RU"/>
        </w:rPr>
        <w:t>и</w:t>
      </w:r>
      <w:r w:rsidRPr="00F51D17">
        <w:rPr>
          <w:spacing w:val="1"/>
          <w:sz w:val="28"/>
          <w:szCs w:val="28"/>
          <w:lang w:val="ru-RU"/>
        </w:rPr>
        <w:t>в</w:t>
      </w:r>
      <w:r w:rsidRPr="00F51D17">
        <w:rPr>
          <w:spacing w:val="-5"/>
          <w:sz w:val="28"/>
          <w:szCs w:val="28"/>
          <w:lang w:val="ru-RU"/>
        </w:rPr>
        <w:t>н</w:t>
      </w:r>
      <w:r w:rsidRPr="00F51D17">
        <w:rPr>
          <w:sz w:val="28"/>
          <w:szCs w:val="28"/>
          <w:lang w:val="ru-RU"/>
        </w:rPr>
        <w:t>их</w:t>
      </w:r>
      <w:r w:rsidRPr="00F51D17">
        <w:rPr>
          <w:spacing w:val="30"/>
          <w:sz w:val="28"/>
          <w:szCs w:val="28"/>
          <w:lang w:val="ru-RU"/>
        </w:rPr>
        <w:t xml:space="preserve"> </w:t>
      </w:r>
      <w:r w:rsidRPr="00F51D17">
        <w:rPr>
          <w:sz w:val="28"/>
          <w:szCs w:val="28"/>
          <w:lang w:val="ru-RU"/>
        </w:rPr>
        <w:t>п</w:t>
      </w:r>
      <w:r w:rsidRPr="00F51D17">
        <w:rPr>
          <w:spacing w:val="-2"/>
          <w:sz w:val="28"/>
          <w:szCs w:val="28"/>
          <w:lang w:val="ru-RU"/>
        </w:rPr>
        <w:t>о</w:t>
      </w:r>
      <w:r w:rsidRPr="00F51D17">
        <w:rPr>
          <w:sz w:val="28"/>
          <w:szCs w:val="28"/>
          <w:lang w:val="ru-RU"/>
        </w:rPr>
        <w:t>с</w:t>
      </w:r>
      <w:r w:rsidRPr="00F51D17">
        <w:rPr>
          <w:spacing w:val="-2"/>
          <w:sz w:val="28"/>
          <w:szCs w:val="28"/>
          <w:lang w:val="ru-RU"/>
        </w:rPr>
        <w:t>л</w:t>
      </w:r>
      <w:r w:rsidRPr="00F51D17">
        <w:rPr>
          <w:spacing w:val="-8"/>
          <w:sz w:val="28"/>
          <w:szCs w:val="28"/>
          <w:lang w:val="ru-RU"/>
        </w:rPr>
        <w:t>у</w:t>
      </w:r>
      <w:r w:rsidRPr="00F51D17">
        <w:rPr>
          <w:spacing w:val="-3"/>
          <w:sz w:val="28"/>
          <w:szCs w:val="28"/>
          <w:lang w:val="ru-RU"/>
        </w:rPr>
        <w:t>г</w:t>
      </w:r>
      <w:r w:rsidRPr="00F51D17">
        <w:rPr>
          <w:sz w:val="28"/>
          <w:szCs w:val="28"/>
          <w:lang w:val="ru-RU"/>
        </w:rPr>
        <w:t xml:space="preserve">и, </w:t>
      </w:r>
      <w:r w:rsidR="00224405" w:rsidRPr="00B1471E">
        <w:rPr>
          <w:sz w:val="28"/>
          <w:szCs w:val="28"/>
          <w:lang w:val="ru-RU"/>
        </w:rPr>
        <w:t>з них</w:t>
      </w:r>
      <w:r w:rsidRPr="00F51D17">
        <w:rPr>
          <w:spacing w:val="59"/>
          <w:sz w:val="28"/>
          <w:szCs w:val="28"/>
          <w:lang w:val="ru-RU"/>
        </w:rPr>
        <w:t xml:space="preserve"> </w:t>
      </w:r>
      <w:r w:rsidRPr="00F51D17">
        <w:rPr>
          <w:sz w:val="28"/>
          <w:szCs w:val="28"/>
          <w:lang w:val="ru-RU"/>
        </w:rPr>
        <w:t xml:space="preserve">реєстрація </w:t>
      </w:r>
      <w:r w:rsidR="00224405" w:rsidRPr="00F51D17">
        <w:rPr>
          <w:sz w:val="28"/>
          <w:szCs w:val="28"/>
          <w:lang w:val="ru-RU"/>
        </w:rPr>
        <w:t>прав на нерухоме майно</w:t>
      </w:r>
      <w:r w:rsidR="00224405" w:rsidRPr="00F51D17">
        <w:rPr>
          <w:sz w:val="28"/>
          <w:szCs w:val="28"/>
          <w:lang w:val="uk-UA"/>
        </w:rPr>
        <w:t xml:space="preserve"> </w:t>
      </w:r>
      <w:r w:rsidRPr="00F51D17">
        <w:rPr>
          <w:rFonts w:cs="Times New Roman"/>
          <w:sz w:val="28"/>
          <w:szCs w:val="28"/>
          <w:lang w:val="ru-RU"/>
        </w:rPr>
        <w:t>-</w:t>
      </w:r>
      <w:r w:rsidRPr="00F51D17">
        <w:rPr>
          <w:rFonts w:cs="Times New Roman"/>
          <w:spacing w:val="57"/>
          <w:sz w:val="28"/>
          <w:szCs w:val="28"/>
          <w:lang w:val="ru-RU"/>
        </w:rPr>
        <w:t xml:space="preserve"> </w:t>
      </w:r>
      <w:r w:rsidR="00224405" w:rsidRPr="00F51D17">
        <w:rPr>
          <w:rFonts w:cs="Times New Roman"/>
          <w:spacing w:val="-3"/>
          <w:sz w:val="28"/>
          <w:szCs w:val="28"/>
          <w:lang w:val="ru-RU"/>
        </w:rPr>
        <w:t>2095</w:t>
      </w:r>
      <w:r w:rsidRPr="00F51D17">
        <w:rPr>
          <w:sz w:val="28"/>
          <w:szCs w:val="28"/>
          <w:lang w:val="ru-RU"/>
        </w:rPr>
        <w:t>,</w:t>
      </w:r>
      <w:r w:rsidRPr="00F51D17">
        <w:rPr>
          <w:spacing w:val="59"/>
          <w:sz w:val="28"/>
          <w:szCs w:val="28"/>
          <w:lang w:val="ru-RU"/>
        </w:rPr>
        <w:t xml:space="preserve"> </w:t>
      </w:r>
      <w:r w:rsidRPr="00F51D17">
        <w:rPr>
          <w:spacing w:val="-3"/>
          <w:sz w:val="28"/>
          <w:szCs w:val="28"/>
          <w:lang w:val="ru-RU"/>
        </w:rPr>
        <w:t>з</w:t>
      </w:r>
      <w:r w:rsidRPr="00F51D17">
        <w:rPr>
          <w:spacing w:val="-4"/>
          <w:sz w:val="28"/>
          <w:szCs w:val="28"/>
          <w:lang w:val="ru-RU"/>
        </w:rPr>
        <w:t>е</w:t>
      </w:r>
      <w:r w:rsidRPr="00F51D17">
        <w:rPr>
          <w:spacing w:val="-2"/>
          <w:sz w:val="28"/>
          <w:szCs w:val="28"/>
          <w:lang w:val="ru-RU"/>
        </w:rPr>
        <w:t>м</w:t>
      </w:r>
      <w:r w:rsidRPr="00F51D17">
        <w:rPr>
          <w:spacing w:val="-4"/>
          <w:sz w:val="28"/>
          <w:szCs w:val="28"/>
          <w:lang w:val="ru-RU"/>
        </w:rPr>
        <w:t>е</w:t>
      </w:r>
      <w:r w:rsidRPr="00F51D17">
        <w:rPr>
          <w:spacing w:val="-2"/>
          <w:sz w:val="28"/>
          <w:szCs w:val="28"/>
          <w:lang w:val="ru-RU"/>
        </w:rPr>
        <w:t>л</w:t>
      </w:r>
      <w:r w:rsidRPr="00F51D17">
        <w:rPr>
          <w:spacing w:val="1"/>
          <w:sz w:val="28"/>
          <w:szCs w:val="28"/>
          <w:lang w:val="ru-RU"/>
        </w:rPr>
        <w:t>ь</w:t>
      </w:r>
      <w:r w:rsidRPr="00F51D17">
        <w:rPr>
          <w:sz w:val="28"/>
          <w:szCs w:val="28"/>
          <w:lang w:val="ru-RU"/>
        </w:rPr>
        <w:t xml:space="preserve">ні </w:t>
      </w:r>
      <w:r w:rsidRPr="00F51D17">
        <w:rPr>
          <w:spacing w:val="1"/>
          <w:sz w:val="28"/>
          <w:szCs w:val="28"/>
          <w:lang w:val="ru-RU"/>
        </w:rPr>
        <w:t>ві</w:t>
      </w:r>
      <w:r w:rsidRPr="00F51D17">
        <w:rPr>
          <w:sz w:val="28"/>
          <w:szCs w:val="28"/>
          <w:lang w:val="ru-RU"/>
        </w:rPr>
        <w:t>дн</w:t>
      </w:r>
      <w:r w:rsidRPr="00F51D17">
        <w:rPr>
          <w:spacing w:val="-8"/>
          <w:sz w:val="28"/>
          <w:szCs w:val="28"/>
          <w:lang w:val="ru-RU"/>
        </w:rPr>
        <w:t>о</w:t>
      </w:r>
      <w:r w:rsidRPr="00F51D17">
        <w:rPr>
          <w:sz w:val="28"/>
          <w:szCs w:val="28"/>
          <w:lang w:val="ru-RU"/>
        </w:rPr>
        <w:t>си</w:t>
      </w:r>
      <w:r w:rsidRPr="00F51D17">
        <w:rPr>
          <w:spacing w:val="1"/>
          <w:sz w:val="28"/>
          <w:szCs w:val="28"/>
          <w:lang w:val="ru-RU"/>
        </w:rPr>
        <w:t>н</w:t>
      </w:r>
      <w:r w:rsidRPr="00F51D17">
        <w:rPr>
          <w:sz w:val="28"/>
          <w:szCs w:val="28"/>
          <w:lang w:val="ru-RU"/>
        </w:rPr>
        <w:t>и</w:t>
      </w:r>
      <w:r w:rsidRPr="00F51D17">
        <w:rPr>
          <w:spacing w:val="5"/>
          <w:sz w:val="28"/>
          <w:szCs w:val="28"/>
          <w:lang w:val="ru-RU"/>
        </w:rPr>
        <w:t xml:space="preserve"> </w:t>
      </w:r>
      <w:r w:rsidRPr="00F51D17">
        <w:rPr>
          <w:rFonts w:cs="Times New Roman"/>
          <w:sz w:val="28"/>
          <w:szCs w:val="28"/>
          <w:lang w:val="ru-RU"/>
        </w:rPr>
        <w:t>-</w:t>
      </w:r>
      <w:r w:rsidRPr="00F51D17">
        <w:rPr>
          <w:rFonts w:cs="Times New Roman"/>
          <w:spacing w:val="76"/>
          <w:sz w:val="28"/>
          <w:szCs w:val="28"/>
          <w:lang w:val="ru-RU"/>
        </w:rPr>
        <w:t xml:space="preserve"> </w:t>
      </w:r>
      <w:r w:rsidR="00224405" w:rsidRPr="00F51D17">
        <w:rPr>
          <w:spacing w:val="-3"/>
          <w:sz w:val="28"/>
          <w:szCs w:val="28"/>
          <w:lang w:val="ru-RU"/>
        </w:rPr>
        <w:t>2455</w:t>
      </w:r>
      <w:r w:rsidRPr="00F51D17">
        <w:rPr>
          <w:sz w:val="28"/>
          <w:szCs w:val="28"/>
          <w:lang w:val="ru-RU"/>
        </w:rPr>
        <w:t>,</w:t>
      </w:r>
      <w:r w:rsidR="00224405" w:rsidRPr="00F51D17">
        <w:rPr>
          <w:sz w:val="28"/>
          <w:szCs w:val="28"/>
          <w:lang w:val="ru-RU"/>
        </w:rPr>
        <w:t xml:space="preserve"> послуги міграційної </w:t>
      </w:r>
      <w:proofErr w:type="gramStart"/>
      <w:r w:rsidR="00224405" w:rsidRPr="00F51D17">
        <w:rPr>
          <w:sz w:val="28"/>
          <w:szCs w:val="28"/>
          <w:lang w:val="ru-RU"/>
        </w:rPr>
        <w:t>служби  -</w:t>
      </w:r>
      <w:proofErr w:type="gramEnd"/>
      <w:r w:rsidR="00224405" w:rsidRPr="00F51D17">
        <w:rPr>
          <w:sz w:val="28"/>
          <w:szCs w:val="28"/>
          <w:lang w:val="ru-RU"/>
        </w:rPr>
        <w:t xml:space="preserve"> </w:t>
      </w:r>
      <w:r w:rsidRPr="00F51D17">
        <w:rPr>
          <w:spacing w:val="-3"/>
          <w:sz w:val="28"/>
          <w:szCs w:val="28"/>
          <w:lang w:val="ru-RU"/>
        </w:rPr>
        <w:t xml:space="preserve"> </w:t>
      </w:r>
      <w:r w:rsidR="00224405" w:rsidRPr="00F51D17">
        <w:rPr>
          <w:spacing w:val="-3"/>
          <w:sz w:val="28"/>
          <w:szCs w:val="28"/>
          <w:lang w:val="ru-RU"/>
        </w:rPr>
        <w:t>312, послуги дозвільного характеру -298</w:t>
      </w:r>
      <w:r w:rsidRPr="00F51D17">
        <w:rPr>
          <w:rFonts w:cs="Times New Roman"/>
          <w:sz w:val="28"/>
          <w:szCs w:val="28"/>
          <w:lang w:val="ru-RU"/>
        </w:rPr>
        <w:t>.</w:t>
      </w:r>
    </w:p>
    <w:p w:rsidR="0048211A" w:rsidRPr="000D06D7" w:rsidRDefault="0048211A" w:rsidP="00B664B5">
      <w:pPr>
        <w:spacing w:line="276" w:lineRule="auto"/>
        <w:ind w:firstLine="709"/>
        <w:jc w:val="both"/>
        <w:rPr>
          <w:rFonts w:ascii="Times New Roman" w:eastAsia="Times New Roman" w:hAnsi="Times New Roman" w:cs="Times New Roman"/>
          <w:sz w:val="28"/>
          <w:szCs w:val="28"/>
          <w:lang w:val="ru-RU"/>
        </w:rPr>
      </w:pPr>
      <w:r w:rsidRPr="000D06D7">
        <w:rPr>
          <w:rFonts w:ascii="Times New Roman" w:eastAsia="Times New Roman" w:hAnsi="Times New Roman" w:cs="Times New Roman"/>
          <w:sz w:val="28"/>
          <w:szCs w:val="28"/>
          <w:lang w:val="ru-RU"/>
        </w:rPr>
        <w:t xml:space="preserve">За 2019 рік до районного бюджету перераховано </w:t>
      </w:r>
      <w:r w:rsidR="000D06D7" w:rsidRPr="000D06D7">
        <w:rPr>
          <w:rFonts w:ascii="Times New Roman" w:eastAsia="Times New Roman" w:hAnsi="Times New Roman" w:cs="Times New Roman"/>
          <w:sz w:val="28"/>
          <w:szCs w:val="28"/>
          <w:lang w:val="ru-RU"/>
        </w:rPr>
        <w:t>274340</w:t>
      </w:r>
      <w:r w:rsidRPr="000D06D7">
        <w:rPr>
          <w:rFonts w:ascii="Times New Roman" w:eastAsia="Times New Roman" w:hAnsi="Times New Roman" w:cs="Times New Roman"/>
          <w:sz w:val="28"/>
          <w:szCs w:val="28"/>
          <w:lang w:val="ru-RU"/>
        </w:rPr>
        <w:t xml:space="preserve"> грн. за надання адм</w:t>
      </w:r>
      <w:r w:rsidR="00AC608E" w:rsidRPr="000D06D7">
        <w:rPr>
          <w:rFonts w:ascii="Times New Roman" w:eastAsia="Times New Roman" w:hAnsi="Times New Roman" w:cs="Times New Roman"/>
          <w:sz w:val="28"/>
          <w:szCs w:val="28"/>
          <w:lang w:val="ru-RU"/>
        </w:rPr>
        <w:t xml:space="preserve">іністративних послуг державним </w:t>
      </w:r>
      <w:r w:rsidRPr="000D06D7">
        <w:rPr>
          <w:rFonts w:ascii="Times New Roman" w:eastAsia="Times New Roman" w:hAnsi="Times New Roman" w:cs="Times New Roman"/>
          <w:sz w:val="28"/>
          <w:szCs w:val="28"/>
          <w:lang w:val="ru-RU"/>
        </w:rPr>
        <w:t>реєстратор</w:t>
      </w:r>
      <w:r w:rsidR="00AC608E" w:rsidRPr="000D06D7">
        <w:rPr>
          <w:rFonts w:ascii="Times New Roman" w:eastAsia="Times New Roman" w:hAnsi="Times New Roman" w:cs="Times New Roman"/>
          <w:sz w:val="28"/>
          <w:szCs w:val="28"/>
          <w:lang w:val="ru-RU"/>
        </w:rPr>
        <w:t>ом</w:t>
      </w:r>
      <w:r w:rsidRPr="000D06D7">
        <w:rPr>
          <w:rFonts w:ascii="Times New Roman" w:eastAsia="Times New Roman" w:hAnsi="Times New Roman" w:cs="Times New Roman"/>
          <w:sz w:val="28"/>
          <w:szCs w:val="28"/>
          <w:lang w:val="ru-RU"/>
        </w:rPr>
        <w:t>.</w:t>
      </w:r>
    </w:p>
    <w:p w:rsidR="005434A4" w:rsidRPr="00F51D17" w:rsidRDefault="005434A4" w:rsidP="00B664B5">
      <w:pPr>
        <w:spacing w:line="276" w:lineRule="auto"/>
        <w:rPr>
          <w:color w:val="FF0000"/>
          <w:sz w:val="28"/>
          <w:szCs w:val="28"/>
          <w:lang w:val="ru-RU"/>
        </w:rPr>
      </w:pPr>
    </w:p>
    <w:p w:rsidR="005434A4" w:rsidRDefault="009A0044" w:rsidP="00B664B5">
      <w:pPr>
        <w:pStyle w:val="1"/>
        <w:spacing w:line="276" w:lineRule="auto"/>
        <w:ind w:left="14"/>
        <w:jc w:val="center"/>
        <w:rPr>
          <w:sz w:val="28"/>
          <w:szCs w:val="28"/>
          <w:lang w:val="ru-RU"/>
        </w:rPr>
      </w:pPr>
      <w:r w:rsidRPr="00765E78">
        <w:rPr>
          <w:spacing w:val="1"/>
          <w:sz w:val="28"/>
          <w:szCs w:val="28"/>
          <w:lang w:val="ru-RU"/>
        </w:rPr>
        <w:t>К</w:t>
      </w:r>
      <w:r w:rsidRPr="00765E78">
        <w:rPr>
          <w:spacing w:val="-3"/>
          <w:sz w:val="28"/>
          <w:szCs w:val="28"/>
          <w:lang w:val="ru-RU"/>
        </w:rPr>
        <w:t>ул</w:t>
      </w:r>
      <w:r w:rsidRPr="00765E78">
        <w:rPr>
          <w:spacing w:val="2"/>
          <w:sz w:val="28"/>
          <w:szCs w:val="28"/>
          <w:lang w:val="ru-RU"/>
        </w:rPr>
        <w:t>ь</w:t>
      </w:r>
      <w:r w:rsidRPr="00765E78">
        <w:rPr>
          <w:spacing w:val="-5"/>
          <w:sz w:val="28"/>
          <w:szCs w:val="28"/>
          <w:lang w:val="ru-RU"/>
        </w:rPr>
        <w:t>т</w:t>
      </w:r>
      <w:r w:rsidRPr="00765E78">
        <w:rPr>
          <w:spacing w:val="1"/>
          <w:sz w:val="28"/>
          <w:szCs w:val="28"/>
          <w:lang w:val="ru-RU"/>
        </w:rPr>
        <w:t>у</w:t>
      </w:r>
      <w:r w:rsidRPr="00765E78">
        <w:rPr>
          <w:spacing w:val="-2"/>
          <w:sz w:val="28"/>
          <w:szCs w:val="28"/>
          <w:lang w:val="ru-RU"/>
        </w:rPr>
        <w:t>р</w:t>
      </w:r>
      <w:r w:rsidRPr="00765E78">
        <w:rPr>
          <w:sz w:val="28"/>
          <w:szCs w:val="28"/>
          <w:lang w:val="ru-RU"/>
        </w:rPr>
        <w:t>а</w:t>
      </w:r>
    </w:p>
    <w:p w:rsidR="00AC608E" w:rsidRPr="00F51D17" w:rsidRDefault="00AC608E" w:rsidP="00B664B5">
      <w:pPr>
        <w:pStyle w:val="1"/>
        <w:spacing w:line="276" w:lineRule="auto"/>
        <w:ind w:left="14"/>
        <w:jc w:val="center"/>
        <w:rPr>
          <w:color w:val="FF0000"/>
          <w:sz w:val="28"/>
          <w:szCs w:val="28"/>
          <w:lang w:val="ru-RU"/>
        </w:rPr>
      </w:pPr>
    </w:p>
    <w:p w:rsidR="00F01336" w:rsidRDefault="00765E78" w:rsidP="00B664B5">
      <w:pPr>
        <w:pStyle w:val="a3"/>
        <w:spacing w:line="276" w:lineRule="auto"/>
        <w:ind w:firstLine="566"/>
        <w:jc w:val="both"/>
        <w:rPr>
          <w:lang w:val="ru-RU"/>
        </w:rPr>
      </w:pPr>
      <w:r w:rsidRPr="00765E78">
        <w:rPr>
          <w:spacing w:val="1"/>
          <w:sz w:val="28"/>
          <w:szCs w:val="28"/>
          <w:lang w:val="ru-RU"/>
        </w:rPr>
        <w:t>Загальна кількість закладів культури в районі складає 64 установи районного підпорядкування</w:t>
      </w:r>
      <w:r>
        <w:rPr>
          <w:spacing w:val="1"/>
          <w:sz w:val="28"/>
          <w:szCs w:val="28"/>
          <w:lang w:val="ru-RU"/>
        </w:rPr>
        <w:t xml:space="preserve">: </w:t>
      </w:r>
      <w:r w:rsidRPr="00765E78">
        <w:rPr>
          <w:spacing w:val="1"/>
          <w:sz w:val="28"/>
          <w:szCs w:val="28"/>
          <w:lang w:val="ru-RU"/>
        </w:rPr>
        <w:t>31 бібліотека, 29 клубних закладів, 2 музеї</w:t>
      </w:r>
      <w:r>
        <w:rPr>
          <w:spacing w:val="1"/>
          <w:sz w:val="28"/>
          <w:szCs w:val="28"/>
          <w:lang w:val="ru-RU"/>
        </w:rPr>
        <w:t>, 2 школи естетичного виховання</w:t>
      </w:r>
      <w:r w:rsidRPr="00765E78">
        <w:rPr>
          <w:spacing w:val="1"/>
          <w:sz w:val="28"/>
          <w:szCs w:val="28"/>
          <w:lang w:val="ru-RU"/>
        </w:rPr>
        <w:t>.</w:t>
      </w:r>
      <w:r w:rsidRPr="00765E78">
        <w:rPr>
          <w:lang w:val="ru-RU"/>
        </w:rPr>
        <w:t xml:space="preserve"> </w:t>
      </w:r>
    </w:p>
    <w:p w:rsidR="00F01336" w:rsidRDefault="00F01336" w:rsidP="00B664B5">
      <w:pPr>
        <w:pStyle w:val="a3"/>
        <w:spacing w:line="276" w:lineRule="auto"/>
        <w:ind w:firstLine="566"/>
        <w:jc w:val="both"/>
        <w:rPr>
          <w:spacing w:val="1"/>
          <w:sz w:val="28"/>
          <w:szCs w:val="28"/>
          <w:lang w:val="ru-RU"/>
        </w:rPr>
      </w:pPr>
      <w:r w:rsidRPr="00765E78">
        <w:rPr>
          <w:spacing w:val="1"/>
          <w:sz w:val="28"/>
          <w:szCs w:val="28"/>
          <w:lang w:val="ru-RU"/>
        </w:rPr>
        <w:t xml:space="preserve">У мережі інформаційно-просвітницької діяльності та культурно-дозвіллєвої роботи в закладах культури та мистецтв району протягом 2019 року було проведено </w:t>
      </w:r>
      <w:proofErr w:type="gramStart"/>
      <w:r w:rsidRPr="00765E78">
        <w:rPr>
          <w:spacing w:val="1"/>
          <w:sz w:val="28"/>
          <w:szCs w:val="28"/>
          <w:lang w:val="ru-RU"/>
        </w:rPr>
        <w:t>763  заходи</w:t>
      </w:r>
      <w:proofErr w:type="gramEnd"/>
      <w:r w:rsidRPr="00765E78">
        <w:rPr>
          <w:spacing w:val="1"/>
          <w:sz w:val="28"/>
          <w:szCs w:val="28"/>
          <w:lang w:val="ru-RU"/>
        </w:rPr>
        <w:t xml:space="preserve"> національно-патріотичного, духовного та культурного спрямування (з них 355 - для дітей).</w:t>
      </w:r>
    </w:p>
    <w:p w:rsidR="00765E78" w:rsidRPr="00765E78" w:rsidRDefault="00765E78" w:rsidP="00B664B5">
      <w:pPr>
        <w:pStyle w:val="a3"/>
        <w:spacing w:line="276" w:lineRule="auto"/>
        <w:ind w:firstLine="566"/>
        <w:jc w:val="both"/>
        <w:rPr>
          <w:spacing w:val="1"/>
          <w:sz w:val="28"/>
          <w:szCs w:val="28"/>
          <w:lang w:val="ru-RU"/>
        </w:rPr>
      </w:pPr>
      <w:r w:rsidRPr="00765E78">
        <w:rPr>
          <w:spacing w:val="1"/>
          <w:sz w:val="28"/>
          <w:szCs w:val="28"/>
          <w:lang w:val="ru-RU"/>
        </w:rPr>
        <w:t>На базі всіх клубних закладів району є 104 постійно діючих угрупувань – 95 аматорських художніх колективів, 8 з яких мають звання “</w:t>
      </w:r>
      <w:proofErr w:type="gramStart"/>
      <w:r w:rsidRPr="00765E78">
        <w:rPr>
          <w:spacing w:val="1"/>
          <w:sz w:val="28"/>
          <w:szCs w:val="28"/>
          <w:lang w:val="ru-RU"/>
        </w:rPr>
        <w:t>народний ”</w:t>
      </w:r>
      <w:proofErr w:type="gramEnd"/>
      <w:r w:rsidRPr="00765E78">
        <w:rPr>
          <w:spacing w:val="1"/>
          <w:sz w:val="28"/>
          <w:szCs w:val="28"/>
          <w:lang w:val="ru-RU"/>
        </w:rPr>
        <w:t>, 1 – «зразковий».</w:t>
      </w:r>
    </w:p>
    <w:p w:rsidR="005C79CD" w:rsidRPr="00AC608E" w:rsidRDefault="00765E78" w:rsidP="00B664B5">
      <w:pPr>
        <w:pStyle w:val="a3"/>
        <w:spacing w:line="276" w:lineRule="auto"/>
        <w:ind w:firstLine="566"/>
        <w:jc w:val="both"/>
        <w:rPr>
          <w:spacing w:val="1"/>
          <w:sz w:val="28"/>
          <w:szCs w:val="28"/>
          <w:lang w:val="ru-RU"/>
        </w:rPr>
      </w:pPr>
      <w:r w:rsidRPr="00765E78">
        <w:rPr>
          <w:spacing w:val="1"/>
          <w:sz w:val="28"/>
          <w:szCs w:val="28"/>
          <w:lang w:val="ru-RU"/>
        </w:rPr>
        <w:tab/>
      </w:r>
      <w:r w:rsidRPr="00AC608E">
        <w:rPr>
          <w:spacing w:val="1"/>
          <w:sz w:val="28"/>
          <w:szCs w:val="28"/>
          <w:lang w:val="ru-RU"/>
        </w:rPr>
        <w:t xml:space="preserve"> Протягом 2019 року було проведено: </w:t>
      </w:r>
    </w:p>
    <w:p w:rsidR="00AC608E" w:rsidRPr="00AC608E" w:rsidRDefault="00765E78" w:rsidP="00B664B5">
      <w:pPr>
        <w:pStyle w:val="a3"/>
        <w:spacing w:line="276" w:lineRule="auto"/>
        <w:ind w:firstLine="566"/>
        <w:jc w:val="both"/>
        <w:rPr>
          <w:spacing w:val="1"/>
          <w:sz w:val="28"/>
          <w:szCs w:val="28"/>
          <w:lang w:val="ru-RU"/>
        </w:rPr>
      </w:pPr>
      <w:r w:rsidRPr="00AC608E">
        <w:rPr>
          <w:spacing w:val="1"/>
          <w:sz w:val="28"/>
          <w:szCs w:val="28"/>
          <w:lang w:val="ru-RU"/>
        </w:rPr>
        <w:t xml:space="preserve">– капітальний ремонт даху, проведено </w:t>
      </w:r>
      <w:r w:rsidR="009C2039">
        <w:rPr>
          <w:spacing w:val="1"/>
          <w:sz w:val="28"/>
          <w:szCs w:val="28"/>
          <w:lang w:val="ru-RU"/>
        </w:rPr>
        <w:t xml:space="preserve">поточний </w:t>
      </w:r>
      <w:r w:rsidRPr="00AC608E">
        <w:rPr>
          <w:spacing w:val="1"/>
          <w:sz w:val="28"/>
          <w:szCs w:val="28"/>
          <w:lang w:val="ru-RU"/>
        </w:rPr>
        <w:t xml:space="preserve">ремонт фасадної частини </w:t>
      </w:r>
      <w:r w:rsidR="00AC608E" w:rsidRPr="00AC608E">
        <w:rPr>
          <w:spacing w:val="1"/>
          <w:sz w:val="28"/>
          <w:szCs w:val="28"/>
          <w:lang w:val="ru-RU"/>
        </w:rPr>
        <w:t xml:space="preserve">в Єреміївському будинку культури </w:t>
      </w:r>
      <w:r w:rsidRPr="00AC608E">
        <w:rPr>
          <w:spacing w:val="1"/>
          <w:sz w:val="28"/>
          <w:szCs w:val="28"/>
          <w:lang w:val="ru-RU"/>
        </w:rPr>
        <w:t xml:space="preserve">на </w:t>
      </w:r>
      <w:proofErr w:type="gramStart"/>
      <w:r w:rsidRPr="00AC608E">
        <w:rPr>
          <w:spacing w:val="1"/>
          <w:sz w:val="28"/>
          <w:szCs w:val="28"/>
          <w:lang w:val="ru-RU"/>
        </w:rPr>
        <w:t>суму  1</w:t>
      </w:r>
      <w:proofErr w:type="gramEnd"/>
      <w:r w:rsidRPr="00AC608E">
        <w:rPr>
          <w:spacing w:val="1"/>
          <w:sz w:val="28"/>
          <w:szCs w:val="28"/>
          <w:lang w:val="ru-RU"/>
        </w:rPr>
        <w:t xml:space="preserve"> 200 </w:t>
      </w:r>
      <w:r w:rsidR="00AC608E">
        <w:rPr>
          <w:spacing w:val="1"/>
          <w:sz w:val="28"/>
          <w:szCs w:val="28"/>
          <w:lang w:val="ru-RU"/>
        </w:rPr>
        <w:t>тис.</w:t>
      </w:r>
      <w:r w:rsidRPr="00AC608E">
        <w:rPr>
          <w:spacing w:val="1"/>
          <w:sz w:val="28"/>
          <w:szCs w:val="28"/>
          <w:lang w:val="ru-RU"/>
        </w:rPr>
        <w:t xml:space="preserve"> грн., ( 500 </w:t>
      </w:r>
      <w:r w:rsidR="00AC608E">
        <w:rPr>
          <w:spacing w:val="1"/>
          <w:sz w:val="28"/>
          <w:szCs w:val="28"/>
          <w:lang w:val="ru-RU"/>
        </w:rPr>
        <w:t>тис</w:t>
      </w:r>
      <w:r w:rsidRPr="00AC608E">
        <w:rPr>
          <w:spacing w:val="1"/>
          <w:sz w:val="28"/>
          <w:szCs w:val="28"/>
          <w:lang w:val="ru-RU"/>
        </w:rPr>
        <w:t xml:space="preserve">. грн. – кошти  бюджету сільської ради, 700 </w:t>
      </w:r>
      <w:r w:rsidR="00AC608E">
        <w:rPr>
          <w:spacing w:val="1"/>
          <w:sz w:val="28"/>
          <w:szCs w:val="28"/>
          <w:lang w:val="ru-RU"/>
        </w:rPr>
        <w:t>тис.</w:t>
      </w:r>
      <w:r w:rsidRPr="00AC608E">
        <w:rPr>
          <w:spacing w:val="1"/>
          <w:sz w:val="28"/>
          <w:szCs w:val="28"/>
          <w:lang w:val="ru-RU"/>
        </w:rPr>
        <w:t xml:space="preserve"> грн.- кошти бюджету обласної ради);</w:t>
      </w:r>
    </w:p>
    <w:p w:rsidR="00AC608E" w:rsidRPr="00AC608E" w:rsidRDefault="00765E78" w:rsidP="00B664B5">
      <w:pPr>
        <w:pStyle w:val="a3"/>
        <w:spacing w:line="276" w:lineRule="auto"/>
        <w:ind w:firstLine="566"/>
        <w:jc w:val="both"/>
        <w:rPr>
          <w:spacing w:val="1"/>
          <w:sz w:val="28"/>
          <w:szCs w:val="28"/>
          <w:lang w:val="ru-RU"/>
        </w:rPr>
      </w:pPr>
      <w:r w:rsidRPr="00AC608E">
        <w:rPr>
          <w:spacing w:val="1"/>
          <w:sz w:val="28"/>
          <w:szCs w:val="28"/>
          <w:lang w:val="ru-RU"/>
        </w:rPr>
        <w:t xml:space="preserve">– </w:t>
      </w:r>
      <w:r w:rsidR="009C2039">
        <w:rPr>
          <w:spacing w:val="1"/>
          <w:sz w:val="28"/>
          <w:szCs w:val="28"/>
          <w:lang w:val="ru-RU"/>
        </w:rPr>
        <w:t xml:space="preserve">поточний </w:t>
      </w:r>
      <w:r w:rsidRPr="00AC608E">
        <w:rPr>
          <w:spacing w:val="1"/>
          <w:sz w:val="28"/>
          <w:szCs w:val="28"/>
          <w:lang w:val="ru-RU"/>
        </w:rPr>
        <w:t xml:space="preserve">ремонт глядацької зали </w:t>
      </w:r>
      <w:r w:rsidR="00AC608E">
        <w:rPr>
          <w:spacing w:val="1"/>
          <w:sz w:val="28"/>
          <w:szCs w:val="28"/>
          <w:lang w:val="ru-RU"/>
        </w:rPr>
        <w:t>на суму 500 тис грн.</w:t>
      </w:r>
      <w:proofErr w:type="gramStart"/>
      <w:r w:rsidR="00AC608E">
        <w:rPr>
          <w:spacing w:val="1"/>
          <w:sz w:val="28"/>
          <w:szCs w:val="28"/>
          <w:lang w:val="ru-RU"/>
        </w:rPr>
        <w:t xml:space="preserve">, </w:t>
      </w:r>
      <w:r w:rsidR="00AC608E" w:rsidRPr="00AC608E">
        <w:rPr>
          <w:lang w:val="ru-RU"/>
        </w:rPr>
        <w:t xml:space="preserve"> </w:t>
      </w:r>
      <w:r w:rsidR="00AC608E" w:rsidRPr="00AC608E">
        <w:rPr>
          <w:spacing w:val="1"/>
          <w:sz w:val="28"/>
          <w:szCs w:val="28"/>
          <w:lang w:val="ru-RU"/>
        </w:rPr>
        <w:t>капітальний</w:t>
      </w:r>
      <w:proofErr w:type="gramEnd"/>
      <w:r w:rsidR="00AC608E" w:rsidRPr="00AC608E">
        <w:rPr>
          <w:spacing w:val="1"/>
          <w:sz w:val="28"/>
          <w:szCs w:val="28"/>
          <w:lang w:val="ru-RU"/>
        </w:rPr>
        <w:t xml:space="preserve"> ремонт даху на загальну суму 1015,3 тис. грн в Степанівському будинку культури</w:t>
      </w:r>
    </w:p>
    <w:p w:rsidR="00765E78" w:rsidRPr="00AC608E" w:rsidRDefault="00765E78" w:rsidP="00B664B5">
      <w:pPr>
        <w:pStyle w:val="a3"/>
        <w:spacing w:line="276" w:lineRule="auto"/>
        <w:ind w:firstLine="566"/>
        <w:jc w:val="both"/>
        <w:rPr>
          <w:spacing w:val="1"/>
          <w:sz w:val="28"/>
          <w:szCs w:val="28"/>
          <w:lang w:val="ru-RU"/>
        </w:rPr>
      </w:pPr>
      <w:r w:rsidRPr="00AC608E">
        <w:rPr>
          <w:spacing w:val="1"/>
          <w:sz w:val="28"/>
          <w:szCs w:val="28"/>
          <w:lang w:val="ru-RU"/>
        </w:rPr>
        <w:t>– капітальний ремонт глядацької зали, замін</w:t>
      </w:r>
      <w:r w:rsidR="00AC608E" w:rsidRPr="00AC608E">
        <w:rPr>
          <w:spacing w:val="1"/>
          <w:sz w:val="28"/>
          <w:szCs w:val="28"/>
          <w:lang w:val="ru-RU"/>
        </w:rPr>
        <w:t>а</w:t>
      </w:r>
      <w:r w:rsidRPr="00AC608E">
        <w:rPr>
          <w:spacing w:val="1"/>
          <w:sz w:val="28"/>
          <w:szCs w:val="28"/>
          <w:lang w:val="ru-RU"/>
        </w:rPr>
        <w:t xml:space="preserve"> 10 вікон, 7 дверей, центральн</w:t>
      </w:r>
      <w:r w:rsidR="00AC608E" w:rsidRPr="00AC608E">
        <w:rPr>
          <w:spacing w:val="1"/>
          <w:sz w:val="28"/>
          <w:szCs w:val="28"/>
          <w:lang w:val="ru-RU"/>
        </w:rPr>
        <w:t>их</w:t>
      </w:r>
      <w:r w:rsidRPr="00AC608E">
        <w:rPr>
          <w:spacing w:val="1"/>
          <w:sz w:val="28"/>
          <w:szCs w:val="28"/>
          <w:lang w:val="ru-RU"/>
        </w:rPr>
        <w:t xml:space="preserve"> вхідн</w:t>
      </w:r>
      <w:r w:rsidR="00AC608E" w:rsidRPr="00AC608E">
        <w:rPr>
          <w:spacing w:val="1"/>
          <w:sz w:val="28"/>
          <w:szCs w:val="28"/>
          <w:lang w:val="ru-RU"/>
        </w:rPr>
        <w:t>их</w:t>
      </w:r>
      <w:r w:rsidRPr="00AC608E">
        <w:rPr>
          <w:spacing w:val="1"/>
          <w:sz w:val="28"/>
          <w:szCs w:val="28"/>
          <w:lang w:val="ru-RU"/>
        </w:rPr>
        <w:t xml:space="preserve"> двер</w:t>
      </w:r>
      <w:r w:rsidR="00AC608E" w:rsidRPr="00AC608E">
        <w:rPr>
          <w:spacing w:val="1"/>
          <w:sz w:val="28"/>
          <w:szCs w:val="28"/>
          <w:lang w:val="ru-RU"/>
        </w:rPr>
        <w:t>ей</w:t>
      </w:r>
      <w:r w:rsidRPr="00AC608E">
        <w:rPr>
          <w:spacing w:val="1"/>
          <w:sz w:val="28"/>
          <w:szCs w:val="28"/>
          <w:lang w:val="ru-RU"/>
        </w:rPr>
        <w:t xml:space="preserve"> </w:t>
      </w:r>
      <w:r w:rsidR="00AC608E" w:rsidRPr="00AC608E">
        <w:rPr>
          <w:spacing w:val="1"/>
          <w:sz w:val="28"/>
          <w:szCs w:val="28"/>
          <w:lang w:val="ru-RU"/>
        </w:rPr>
        <w:t xml:space="preserve">в Лиманському </w:t>
      </w:r>
      <w:r w:rsidR="00AC608E">
        <w:rPr>
          <w:spacing w:val="1"/>
          <w:sz w:val="28"/>
          <w:szCs w:val="28"/>
          <w:lang w:val="ru-RU"/>
        </w:rPr>
        <w:t>будинку кульутри</w:t>
      </w:r>
      <w:r w:rsidR="00AC608E" w:rsidRPr="00AC608E">
        <w:rPr>
          <w:spacing w:val="1"/>
          <w:sz w:val="28"/>
          <w:szCs w:val="28"/>
          <w:lang w:val="ru-RU"/>
        </w:rPr>
        <w:t xml:space="preserve"> № 3 </w:t>
      </w:r>
      <w:r w:rsidRPr="00AC608E">
        <w:rPr>
          <w:spacing w:val="1"/>
          <w:sz w:val="28"/>
          <w:szCs w:val="28"/>
          <w:lang w:val="ru-RU"/>
        </w:rPr>
        <w:t xml:space="preserve">на суму 1 300 </w:t>
      </w:r>
      <w:r w:rsidR="00AC608E">
        <w:rPr>
          <w:spacing w:val="1"/>
          <w:sz w:val="28"/>
          <w:szCs w:val="28"/>
          <w:lang w:val="ru-RU"/>
        </w:rPr>
        <w:t>тис.</w:t>
      </w:r>
      <w:r w:rsidRPr="00AC608E">
        <w:rPr>
          <w:spacing w:val="1"/>
          <w:sz w:val="28"/>
          <w:szCs w:val="28"/>
          <w:lang w:val="ru-RU"/>
        </w:rPr>
        <w:t xml:space="preserve"> грн.</w:t>
      </w:r>
    </w:p>
    <w:p w:rsidR="0048211A" w:rsidRPr="00AC608E" w:rsidRDefault="00AC608E" w:rsidP="00B664B5">
      <w:pPr>
        <w:pStyle w:val="a3"/>
        <w:spacing w:line="276" w:lineRule="auto"/>
        <w:ind w:firstLine="566"/>
        <w:jc w:val="both"/>
        <w:rPr>
          <w:spacing w:val="1"/>
          <w:sz w:val="28"/>
          <w:szCs w:val="28"/>
          <w:lang w:val="ru-RU"/>
        </w:rPr>
      </w:pPr>
      <w:r w:rsidRPr="00AC608E">
        <w:rPr>
          <w:spacing w:val="1"/>
          <w:sz w:val="28"/>
          <w:szCs w:val="28"/>
          <w:lang w:val="ru-RU"/>
        </w:rPr>
        <w:lastRenderedPageBreak/>
        <w:t xml:space="preserve">- </w:t>
      </w:r>
      <w:r w:rsidR="0048211A" w:rsidRPr="00AC608E">
        <w:rPr>
          <w:spacing w:val="1"/>
          <w:sz w:val="28"/>
          <w:szCs w:val="28"/>
          <w:lang w:val="ru-RU"/>
        </w:rPr>
        <w:tab/>
        <w:t>капітальний ремонт даху будинку культури с. Отрадове на загальну суму 708,6 тис. грн.;</w:t>
      </w:r>
    </w:p>
    <w:p w:rsidR="00F01336" w:rsidRPr="00765E78" w:rsidRDefault="00F01336" w:rsidP="00B664B5">
      <w:pPr>
        <w:pStyle w:val="a3"/>
        <w:spacing w:line="276" w:lineRule="auto"/>
        <w:ind w:firstLine="566"/>
        <w:jc w:val="both"/>
        <w:rPr>
          <w:spacing w:val="1"/>
          <w:sz w:val="28"/>
          <w:szCs w:val="28"/>
          <w:lang w:val="ru-RU"/>
        </w:rPr>
      </w:pPr>
      <w:r w:rsidRPr="00F01336">
        <w:rPr>
          <w:spacing w:val="1"/>
          <w:sz w:val="28"/>
          <w:szCs w:val="28"/>
          <w:lang w:val="ru-RU"/>
        </w:rPr>
        <w:t>За 2019 рік бібліотеками району було обслуговано 17 936 читача і видано 357 466 екземплярів книг. Протягом звітнього року бібліотеками району було проведено 1931 масовий захід.</w:t>
      </w:r>
    </w:p>
    <w:p w:rsidR="00F01336" w:rsidRDefault="00F01336" w:rsidP="00B664B5">
      <w:pPr>
        <w:pStyle w:val="a3"/>
        <w:spacing w:line="276" w:lineRule="auto"/>
        <w:ind w:firstLine="566"/>
        <w:jc w:val="both"/>
        <w:rPr>
          <w:spacing w:val="1"/>
          <w:sz w:val="28"/>
          <w:szCs w:val="28"/>
          <w:lang w:val="ru-RU"/>
        </w:rPr>
      </w:pPr>
      <w:r w:rsidRPr="00F01336">
        <w:rPr>
          <w:spacing w:val="1"/>
          <w:sz w:val="28"/>
          <w:szCs w:val="28"/>
          <w:lang w:val="ru-RU"/>
        </w:rPr>
        <w:t xml:space="preserve">Шість бібліотек району, а саме: центральна районна бібліотека, районна дитяча бібліотека, Павлівська сільська бібліотека, Яковлівська сільська бібліотека, Кучурганська сільська бібліотека №2, Лиманська сільська бібліотека №3 комп'ютеризовані і надають читачам безкоштовні інтернет-послуги. </w:t>
      </w:r>
    </w:p>
    <w:p w:rsidR="00F01336" w:rsidRPr="00F01336" w:rsidRDefault="00F01336" w:rsidP="00B664B5">
      <w:pPr>
        <w:pStyle w:val="a3"/>
        <w:spacing w:line="276" w:lineRule="auto"/>
        <w:ind w:firstLine="566"/>
        <w:jc w:val="both"/>
        <w:rPr>
          <w:spacing w:val="1"/>
          <w:sz w:val="28"/>
          <w:szCs w:val="28"/>
          <w:lang w:val="ru-RU"/>
        </w:rPr>
      </w:pPr>
      <w:r w:rsidRPr="00F01336">
        <w:rPr>
          <w:spacing w:val="1"/>
          <w:sz w:val="28"/>
          <w:szCs w:val="28"/>
          <w:lang w:val="ru-RU"/>
        </w:rPr>
        <w:t>У 2019 році за рахунок рай</w:t>
      </w:r>
      <w:r>
        <w:rPr>
          <w:spacing w:val="1"/>
          <w:sz w:val="28"/>
          <w:szCs w:val="28"/>
          <w:lang w:val="ru-RU"/>
        </w:rPr>
        <w:t>онного бюджету для</w:t>
      </w:r>
      <w:r w:rsidRPr="00F01336">
        <w:rPr>
          <w:spacing w:val="1"/>
          <w:sz w:val="28"/>
          <w:szCs w:val="28"/>
          <w:lang w:val="ru-RU"/>
        </w:rPr>
        <w:t xml:space="preserve"> центральн</w:t>
      </w:r>
      <w:r>
        <w:rPr>
          <w:spacing w:val="1"/>
          <w:sz w:val="28"/>
          <w:szCs w:val="28"/>
          <w:lang w:val="ru-RU"/>
        </w:rPr>
        <w:t>ої</w:t>
      </w:r>
      <w:r w:rsidRPr="00F01336">
        <w:rPr>
          <w:spacing w:val="1"/>
          <w:sz w:val="28"/>
          <w:szCs w:val="28"/>
          <w:lang w:val="ru-RU"/>
        </w:rPr>
        <w:t xml:space="preserve"> районн</w:t>
      </w:r>
      <w:r>
        <w:rPr>
          <w:spacing w:val="1"/>
          <w:sz w:val="28"/>
          <w:szCs w:val="28"/>
          <w:lang w:val="ru-RU"/>
        </w:rPr>
        <w:t>ої</w:t>
      </w:r>
      <w:r w:rsidRPr="00F01336">
        <w:rPr>
          <w:spacing w:val="1"/>
          <w:sz w:val="28"/>
          <w:szCs w:val="28"/>
          <w:lang w:val="ru-RU"/>
        </w:rPr>
        <w:t xml:space="preserve"> бібліоте</w:t>
      </w:r>
      <w:r>
        <w:rPr>
          <w:spacing w:val="1"/>
          <w:sz w:val="28"/>
          <w:szCs w:val="28"/>
          <w:lang w:val="ru-RU"/>
        </w:rPr>
        <w:t>ки</w:t>
      </w:r>
      <w:r w:rsidRPr="00F01336">
        <w:rPr>
          <w:spacing w:val="1"/>
          <w:sz w:val="28"/>
          <w:szCs w:val="28"/>
          <w:lang w:val="ru-RU"/>
        </w:rPr>
        <w:t xml:space="preserve"> було закуплено комп’ютерн</w:t>
      </w:r>
      <w:r>
        <w:rPr>
          <w:spacing w:val="1"/>
          <w:sz w:val="28"/>
          <w:szCs w:val="28"/>
          <w:lang w:val="ru-RU"/>
        </w:rPr>
        <w:t xml:space="preserve">у </w:t>
      </w:r>
      <w:r w:rsidRPr="00F01336">
        <w:rPr>
          <w:spacing w:val="1"/>
          <w:sz w:val="28"/>
          <w:szCs w:val="28"/>
          <w:lang w:val="ru-RU"/>
        </w:rPr>
        <w:t>технік</w:t>
      </w:r>
      <w:r>
        <w:rPr>
          <w:spacing w:val="1"/>
          <w:sz w:val="28"/>
          <w:szCs w:val="28"/>
          <w:lang w:val="ru-RU"/>
        </w:rPr>
        <w:t>у</w:t>
      </w:r>
      <w:r w:rsidRPr="00F01336">
        <w:rPr>
          <w:spacing w:val="1"/>
          <w:sz w:val="28"/>
          <w:szCs w:val="28"/>
          <w:lang w:val="ru-RU"/>
        </w:rPr>
        <w:t xml:space="preserve"> та меблі </w:t>
      </w:r>
      <w:r>
        <w:rPr>
          <w:spacing w:val="1"/>
          <w:sz w:val="28"/>
          <w:szCs w:val="28"/>
          <w:lang w:val="ru-RU"/>
        </w:rPr>
        <w:t>на суму 182</w:t>
      </w:r>
      <w:r w:rsidR="003009CB">
        <w:rPr>
          <w:spacing w:val="1"/>
          <w:sz w:val="28"/>
          <w:szCs w:val="28"/>
          <w:lang w:val="ru-RU"/>
        </w:rPr>
        <w:t>, 2 тис.</w:t>
      </w:r>
      <w:r>
        <w:rPr>
          <w:spacing w:val="1"/>
          <w:sz w:val="28"/>
          <w:szCs w:val="28"/>
          <w:lang w:val="ru-RU"/>
        </w:rPr>
        <w:t xml:space="preserve"> грн.; </w:t>
      </w:r>
      <w:r w:rsidR="003009CB">
        <w:rPr>
          <w:spacing w:val="1"/>
          <w:sz w:val="28"/>
          <w:szCs w:val="28"/>
          <w:lang w:val="ru-RU"/>
        </w:rPr>
        <w:t xml:space="preserve">за рахуноку коштів Степанівського сільського бюджету </w:t>
      </w:r>
      <w:r>
        <w:rPr>
          <w:spacing w:val="1"/>
          <w:sz w:val="28"/>
          <w:szCs w:val="28"/>
          <w:lang w:val="ru-RU"/>
        </w:rPr>
        <w:t>в Павлі</w:t>
      </w:r>
      <w:r w:rsidRPr="00F01336">
        <w:rPr>
          <w:spacing w:val="1"/>
          <w:sz w:val="28"/>
          <w:szCs w:val="28"/>
          <w:lang w:val="ru-RU"/>
        </w:rPr>
        <w:t xml:space="preserve">вську </w:t>
      </w:r>
      <w:r w:rsidR="003009CB">
        <w:rPr>
          <w:spacing w:val="1"/>
          <w:sz w:val="28"/>
          <w:szCs w:val="28"/>
          <w:lang w:val="ru-RU"/>
        </w:rPr>
        <w:t xml:space="preserve">та Степанівську </w:t>
      </w:r>
      <w:r w:rsidRPr="00F01336">
        <w:rPr>
          <w:spacing w:val="1"/>
          <w:sz w:val="28"/>
          <w:szCs w:val="28"/>
          <w:lang w:val="ru-RU"/>
        </w:rPr>
        <w:t>сільськ</w:t>
      </w:r>
      <w:r w:rsidR="003009CB">
        <w:rPr>
          <w:spacing w:val="1"/>
          <w:sz w:val="28"/>
          <w:szCs w:val="28"/>
          <w:lang w:val="ru-RU"/>
        </w:rPr>
        <w:t>і</w:t>
      </w:r>
      <w:r w:rsidRPr="00F01336">
        <w:rPr>
          <w:spacing w:val="1"/>
          <w:sz w:val="28"/>
          <w:szCs w:val="28"/>
          <w:lang w:val="ru-RU"/>
        </w:rPr>
        <w:t xml:space="preserve"> бібліотек</w:t>
      </w:r>
      <w:r w:rsidR="003009CB">
        <w:rPr>
          <w:spacing w:val="1"/>
          <w:sz w:val="28"/>
          <w:szCs w:val="28"/>
          <w:lang w:val="ru-RU"/>
        </w:rPr>
        <w:t>и</w:t>
      </w:r>
      <w:r w:rsidRPr="00F01336">
        <w:rPr>
          <w:spacing w:val="1"/>
          <w:sz w:val="28"/>
          <w:szCs w:val="28"/>
          <w:lang w:val="ru-RU"/>
        </w:rPr>
        <w:t xml:space="preserve"> було закуплено комп’ютерн</w:t>
      </w:r>
      <w:r>
        <w:rPr>
          <w:spacing w:val="1"/>
          <w:sz w:val="28"/>
          <w:szCs w:val="28"/>
          <w:lang w:val="ru-RU"/>
        </w:rPr>
        <w:t>у техніку</w:t>
      </w:r>
      <w:r w:rsidRPr="00F01336">
        <w:rPr>
          <w:spacing w:val="1"/>
          <w:sz w:val="28"/>
          <w:szCs w:val="28"/>
          <w:lang w:val="ru-RU"/>
        </w:rPr>
        <w:t xml:space="preserve"> на суму </w:t>
      </w:r>
      <w:r w:rsidR="003009CB">
        <w:rPr>
          <w:spacing w:val="1"/>
          <w:sz w:val="28"/>
          <w:szCs w:val="28"/>
          <w:lang w:val="ru-RU"/>
        </w:rPr>
        <w:t>58,00 тис</w:t>
      </w:r>
      <w:proofErr w:type="gramStart"/>
      <w:r w:rsidR="003009CB">
        <w:rPr>
          <w:spacing w:val="1"/>
          <w:sz w:val="28"/>
          <w:szCs w:val="28"/>
          <w:lang w:val="ru-RU"/>
        </w:rPr>
        <w:t>. грн</w:t>
      </w:r>
      <w:proofErr w:type="gramEnd"/>
      <w:r w:rsidR="003009CB">
        <w:rPr>
          <w:spacing w:val="1"/>
          <w:sz w:val="28"/>
          <w:szCs w:val="28"/>
          <w:lang w:val="ru-RU"/>
        </w:rPr>
        <w:t xml:space="preserve"> та придбані  меблі на суму 39,0 тис. грн </w:t>
      </w:r>
    </w:p>
    <w:p w:rsidR="00B14475" w:rsidRDefault="00B14475" w:rsidP="00B664B5">
      <w:pPr>
        <w:pStyle w:val="a3"/>
        <w:spacing w:line="276" w:lineRule="auto"/>
        <w:ind w:firstLine="566"/>
        <w:jc w:val="both"/>
        <w:rPr>
          <w:sz w:val="28"/>
          <w:szCs w:val="28"/>
          <w:lang w:val="ru-RU"/>
        </w:rPr>
      </w:pPr>
      <w:r>
        <w:rPr>
          <w:spacing w:val="1"/>
          <w:sz w:val="28"/>
          <w:szCs w:val="28"/>
          <w:lang w:val="ru-RU"/>
        </w:rPr>
        <w:t xml:space="preserve">В 2019 році </w:t>
      </w:r>
      <w:r w:rsidRPr="00B14475">
        <w:rPr>
          <w:spacing w:val="1"/>
          <w:sz w:val="28"/>
          <w:szCs w:val="28"/>
          <w:lang w:val="ru-RU"/>
        </w:rPr>
        <w:t>РКЗ «Роздільнянський районний народний</w:t>
      </w:r>
      <w:r>
        <w:rPr>
          <w:spacing w:val="1"/>
          <w:sz w:val="28"/>
          <w:szCs w:val="28"/>
          <w:lang w:val="ru-RU"/>
        </w:rPr>
        <w:t xml:space="preserve"> </w:t>
      </w:r>
      <w:r w:rsidRPr="00B14475">
        <w:rPr>
          <w:spacing w:val="1"/>
          <w:sz w:val="28"/>
          <w:szCs w:val="28"/>
          <w:lang w:val="ru-RU"/>
        </w:rPr>
        <w:t>історико-краєзнавчий музей»</w:t>
      </w:r>
      <w:r>
        <w:rPr>
          <w:spacing w:val="1"/>
          <w:sz w:val="28"/>
          <w:szCs w:val="28"/>
          <w:lang w:val="ru-RU"/>
        </w:rPr>
        <w:t xml:space="preserve"> </w:t>
      </w:r>
      <w:r w:rsidRPr="00B14475">
        <w:rPr>
          <w:spacing w:val="1"/>
          <w:sz w:val="28"/>
          <w:szCs w:val="28"/>
          <w:lang w:val="ru-RU"/>
        </w:rPr>
        <w:t xml:space="preserve">відвідало 3729 осіб </w:t>
      </w:r>
      <w:r>
        <w:rPr>
          <w:spacing w:val="1"/>
          <w:sz w:val="28"/>
          <w:szCs w:val="28"/>
          <w:lang w:val="ru-RU"/>
        </w:rPr>
        <w:t>та було проведено 112 екскурсій</w:t>
      </w:r>
      <w:r w:rsidRPr="00B14475">
        <w:rPr>
          <w:spacing w:val="1"/>
          <w:sz w:val="28"/>
          <w:szCs w:val="28"/>
          <w:lang w:val="ru-RU"/>
        </w:rPr>
        <w:t xml:space="preserve">, </w:t>
      </w:r>
      <w:r w:rsidRPr="00B14475">
        <w:rPr>
          <w:sz w:val="28"/>
          <w:szCs w:val="28"/>
          <w:lang w:val="ru-RU"/>
        </w:rPr>
        <w:t>фонд музею нараховує 2071 одиниці зберігання</w:t>
      </w:r>
      <w:r>
        <w:rPr>
          <w:sz w:val="28"/>
          <w:szCs w:val="28"/>
          <w:lang w:val="ru-RU"/>
        </w:rPr>
        <w:t xml:space="preserve">. </w:t>
      </w:r>
    </w:p>
    <w:p w:rsidR="00B14475" w:rsidRPr="00B14475" w:rsidRDefault="00B14475" w:rsidP="00B664B5">
      <w:pPr>
        <w:pStyle w:val="a3"/>
        <w:spacing w:line="276" w:lineRule="auto"/>
        <w:ind w:firstLine="566"/>
        <w:jc w:val="both"/>
        <w:rPr>
          <w:spacing w:val="1"/>
          <w:sz w:val="28"/>
          <w:szCs w:val="28"/>
          <w:lang w:val="ru-RU"/>
        </w:rPr>
      </w:pPr>
      <w:r>
        <w:rPr>
          <w:spacing w:val="1"/>
          <w:sz w:val="28"/>
          <w:szCs w:val="28"/>
          <w:lang w:val="ru-RU"/>
        </w:rPr>
        <w:t xml:space="preserve">В </w:t>
      </w:r>
      <w:r w:rsidRPr="00B14475">
        <w:rPr>
          <w:spacing w:val="1"/>
          <w:sz w:val="28"/>
          <w:szCs w:val="28"/>
          <w:lang w:val="ru-RU"/>
        </w:rPr>
        <w:t>РКЗ «Роздільнянська школа мистецтв»</w:t>
      </w:r>
      <w:r>
        <w:rPr>
          <w:spacing w:val="1"/>
          <w:sz w:val="28"/>
          <w:szCs w:val="28"/>
          <w:lang w:val="ru-RU"/>
        </w:rPr>
        <w:t xml:space="preserve"> функціонує </w:t>
      </w:r>
      <w:r w:rsidRPr="00B14475">
        <w:rPr>
          <w:spacing w:val="1"/>
          <w:sz w:val="28"/>
          <w:szCs w:val="28"/>
          <w:lang w:val="ru-RU"/>
        </w:rPr>
        <w:t>4 музичних відділи: фортепіанний, народних інструментів, вокально-хоровий, теоретичних дисциплін, відділ образотворчого мистецтва, клас струнно-смичкових інструментів, клас ударних інструментів, клас хореографії.</w:t>
      </w:r>
    </w:p>
    <w:p w:rsidR="00B14475" w:rsidRPr="00B14475" w:rsidRDefault="003009CB" w:rsidP="00B664B5">
      <w:pPr>
        <w:pStyle w:val="a3"/>
        <w:spacing w:line="276" w:lineRule="auto"/>
        <w:ind w:firstLine="566"/>
        <w:jc w:val="both"/>
        <w:rPr>
          <w:spacing w:val="1"/>
          <w:sz w:val="28"/>
          <w:szCs w:val="28"/>
          <w:lang w:val="ru-RU"/>
        </w:rPr>
      </w:pPr>
      <w:r>
        <w:rPr>
          <w:spacing w:val="1"/>
          <w:sz w:val="28"/>
          <w:szCs w:val="28"/>
          <w:lang w:val="ru-RU"/>
        </w:rPr>
        <w:t>К</w:t>
      </w:r>
      <w:r w:rsidR="00B14475" w:rsidRPr="00B14475">
        <w:rPr>
          <w:spacing w:val="1"/>
          <w:sz w:val="28"/>
          <w:szCs w:val="28"/>
          <w:lang w:val="ru-RU"/>
        </w:rPr>
        <w:t>онтингент учнів - 316, пільги на безкоштовне навчання мають: діти з багатодітних сімей - 16, діти під опікою – 10. Плата за навчання складає 150 грн. на місяць (4% від мінімальної заробітної плати).</w:t>
      </w:r>
    </w:p>
    <w:p w:rsidR="00B14475" w:rsidRDefault="00B14475" w:rsidP="00B664B5">
      <w:pPr>
        <w:pStyle w:val="a3"/>
        <w:spacing w:line="276" w:lineRule="auto"/>
        <w:ind w:firstLine="566"/>
        <w:jc w:val="both"/>
        <w:rPr>
          <w:spacing w:val="1"/>
          <w:sz w:val="28"/>
          <w:szCs w:val="28"/>
          <w:lang w:val="ru-RU"/>
        </w:rPr>
      </w:pPr>
      <w:r w:rsidRPr="00B14475">
        <w:rPr>
          <w:spacing w:val="1"/>
          <w:sz w:val="28"/>
          <w:szCs w:val="28"/>
          <w:lang w:val="ru-RU"/>
        </w:rPr>
        <w:t>Кількість творчих колективів: оркестр народних інструментів - 1, ансамбль баяністів і акордеоністів - 3, ансамбль домристів - 1, ансамбль скрипалів - 2, вокальний ансамбль - 1, педагогічний ансамбль - 1. Учні приймали активну участь у всіх запланованих заходах та регіональних, обласних конкурсах.</w:t>
      </w:r>
    </w:p>
    <w:p w:rsidR="00B14475" w:rsidRPr="00B14475" w:rsidRDefault="00B14475" w:rsidP="00B664B5">
      <w:pPr>
        <w:pStyle w:val="a3"/>
        <w:spacing w:line="276" w:lineRule="auto"/>
        <w:ind w:firstLine="566"/>
        <w:jc w:val="both"/>
        <w:rPr>
          <w:spacing w:val="1"/>
          <w:sz w:val="28"/>
          <w:szCs w:val="28"/>
          <w:lang w:val="ru-RU"/>
        </w:rPr>
      </w:pPr>
      <w:r w:rsidRPr="00B14475">
        <w:rPr>
          <w:spacing w:val="1"/>
          <w:sz w:val="28"/>
          <w:szCs w:val="28"/>
          <w:lang w:val="ru-RU"/>
        </w:rPr>
        <w:t>В Лиманській дитячій музичній школі навчаються 98 учнів, з них безкоштовно: діти-сироти - 2 учні; діти, позбавлені батьківського піклування – 6 учнів;</w:t>
      </w:r>
    </w:p>
    <w:p w:rsidR="00B14475" w:rsidRPr="00B14475" w:rsidRDefault="00B14475" w:rsidP="00B664B5">
      <w:pPr>
        <w:pStyle w:val="a3"/>
        <w:spacing w:line="276" w:lineRule="auto"/>
        <w:ind w:firstLine="566"/>
        <w:jc w:val="both"/>
        <w:rPr>
          <w:spacing w:val="1"/>
          <w:sz w:val="28"/>
          <w:szCs w:val="28"/>
          <w:lang w:val="ru-RU"/>
        </w:rPr>
      </w:pPr>
      <w:r w:rsidRPr="00B14475">
        <w:rPr>
          <w:spacing w:val="1"/>
          <w:sz w:val="28"/>
          <w:szCs w:val="28"/>
          <w:lang w:val="ru-RU"/>
        </w:rPr>
        <w:t xml:space="preserve">В закладі функціонує 3 відділи: музичний, хореографічний, образотворчого мистецтва. Кількість колективів </w:t>
      </w:r>
      <w:proofErr w:type="gramStart"/>
      <w:r w:rsidRPr="00B14475">
        <w:rPr>
          <w:spacing w:val="1"/>
          <w:sz w:val="28"/>
          <w:szCs w:val="28"/>
          <w:lang w:val="ru-RU"/>
        </w:rPr>
        <w:t>6  -</w:t>
      </w:r>
      <w:proofErr w:type="gramEnd"/>
      <w:r w:rsidRPr="00B14475">
        <w:rPr>
          <w:spacing w:val="1"/>
          <w:sz w:val="28"/>
          <w:szCs w:val="28"/>
          <w:lang w:val="ru-RU"/>
        </w:rPr>
        <w:t xml:space="preserve"> молодший хор, вокальний ансамбль старших класів, вокальний ансамбль викладачів школи, ансамбль гітаристів, хореографічні колективи молодший та старший. В школі функціонують такі колективи: хореографічний колектив «Квітка душі»; хоровий колектив школи; вокальний ансамбль учнів; солісти – виконавці; вокальний ансамбль викладачів.</w:t>
      </w:r>
    </w:p>
    <w:p w:rsidR="00B14475" w:rsidRPr="00B14475" w:rsidRDefault="00B14475" w:rsidP="00B664B5">
      <w:pPr>
        <w:pStyle w:val="a3"/>
        <w:spacing w:line="276" w:lineRule="auto"/>
        <w:ind w:firstLine="566"/>
        <w:jc w:val="both"/>
        <w:rPr>
          <w:spacing w:val="1"/>
          <w:sz w:val="28"/>
          <w:szCs w:val="28"/>
          <w:lang w:val="ru-RU"/>
        </w:rPr>
      </w:pPr>
      <w:r w:rsidRPr="00B14475">
        <w:rPr>
          <w:spacing w:val="1"/>
          <w:sz w:val="28"/>
          <w:szCs w:val="28"/>
          <w:lang w:val="ru-RU"/>
        </w:rPr>
        <w:t>Учні беруть участь у всіх шкільних, міських, районних, регіональних, обласних фестивалях та конкурсах, мають призові місця.</w:t>
      </w:r>
    </w:p>
    <w:p w:rsidR="00F01336" w:rsidRPr="00765E78" w:rsidRDefault="00F01336" w:rsidP="00B664B5">
      <w:pPr>
        <w:pStyle w:val="a3"/>
        <w:spacing w:line="276" w:lineRule="auto"/>
        <w:ind w:firstLine="566"/>
        <w:jc w:val="both"/>
        <w:rPr>
          <w:spacing w:val="1"/>
          <w:sz w:val="28"/>
          <w:szCs w:val="28"/>
          <w:lang w:val="ru-RU"/>
        </w:rPr>
      </w:pPr>
      <w:r w:rsidRPr="00F01336">
        <w:rPr>
          <w:spacing w:val="1"/>
          <w:sz w:val="28"/>
          <w:szCs w:val="28"/>
          <w:lang w:val="ru-RU"/>
        </w:rPr>
        <w:t xml:space="preserve">За звітний період за рахунок програми «Культура Роздільнянщини на 2016-2020 роки» </w:t>
      </w:r>
      <w:r w:rsidR="00B14475">
        <w:rPr>
          <w:spacing w:val="1"/>
          <w:sz w:val="28"/>
          <w:szCs w:val="28"/>
          <w:lang w:val="ru-RU"/>
        </w:rPr>
        <w:t xml:space="preserve">були виділені кошти </w:t>
      </w:r>
      <w:r w:rsidRPr="00F01336">
        <w:rPr>
          <w:spacing w:val="1"/>
          <w:sz w:val="28"/>
          <w:szCs w:val="28"/>
          <w:lang w:val="ru-RU"/>
        </w:rPr>
        <w:t>у сумі 40 000грн. для проведення запланованих на рік заходів, зокрема фестивалю-конкурсу «Зорепад грації та краси», Дня Конституції, Дня Державного Прапора України та 28-</w:t>
      </w:r>
      <w:proofErr w:type="gramStart"/>
      <w:r w:rsidRPr="00F01336">
        <w:rPr>
          <w:spacing w:val="1"/>
          <w:sz w:val="28"/>
          <w:szCs w:val="28"/>
          <w:lang w:val="ru-RU"/>
        </w:rPr>
        <w:t>ї  річниці</w:t>
      </w:r>
      <w:proofErr w:type="gramEnd"/>
      <w:r w:rsidRPr="00F01336">
        <w:rPr>
          <w:spacing w:val="1"/>
          <w:sz w:val="28"/>
          <w:szCs w:val="28"/>
          <w:lang w:val="ru-RU"/>
        </w:rPr>
        <w:t xml:space="preserve"> незалежності </w:t>
      </w:r>
      <w:r w:rsidRPr="00F01336">
        <w:rPr>
          <w:spacing w:val="1"/>
          <w:sz w:val="28"/>
          <w:szCs w:val="28"/>
          <w:lang w:val="ru-RU"/>
        </w:rPr>
        <w:lastRenderedPageBreak/>
        <w:t>України, Всеукраїнського Дня працівників культури та майстрів народного  мистецтва, для проведення новорічних та різдвяних свят.</w:t>
      </w:r>
    </w:p>
    <w:p w:rsidR="005434A4" w:rsidRPr="00F51D17" w:rsidRDefault="005434A4" w:rsidP="00B664B5">
      <w:pPr>
        <w:spacing w:line="276" w:lineRule="auto"/>
        <w:rPr>
          <w:color w:val="FF0000"/>
          <w:sz w:val="28"/>
          <w:szCs w:val="28"/>
          <w:lang w:val="ru-RU"/>
        </w:rPr>
      </w:pPr>
    </w:p>
    <w:p w:rsidR="005434A4" w:rsidRPr="0067282F" w:rsidRDefault="009A0044" w:rsidP="00B664B5">
      <w:pPr>
        <w:pStyle w:val="1"/>
        <w:spacing w:line="276" w:lineRule="auto"/>
        <w:ind w:left="3759" w:right="3758"/>
        <w:jc w:val="center"/>
        <w:rPr>
          <w:b w:val="0"/>
          <w:bCs w:val="0"/>
          <w:sz w:val="28"/>
          <w:szCs w:val="28"/>
          <w:lang w:val="ru-RU"/>
        </w:rPr>
      </w:pPr>
      <w:r w:rsidRPr="0067282F">
        <w:rPr>
          <w:spacing w:val="-2"/>
          <w:sz w:val="28"/>
          <w:szCs w:val="28"/>
          <w:lang w:val="ru-RU"/>
        </w:rPr>
        <w:t>С</w:t>
      </w:r>
      <w:r w:rsidRPr="0067282F">
        <w:rPr>
          <w:spacing w:val="1"/>
          <w:sz w:val="28"/>
          <w:szCs w:val="28"/>
          <w:lang w:val="ru-RU"/>
        </w:rPr>
        <w:t>по</w:t>
      </w:r>
      <w:r w:rsidRPr="0067282F">
        <w:rPr>
          <w:spacing w:val="-2"/>
          <w:sz w:val="28"/>
          <w:szCs w:val="28"/>
          <w:lang w:val="ru-RU"/>
        </w:rPr>
        <w:t>р</w:t>
      </w:r>
      <w:r w:rsidRPr="0067282F">
        <w:rPr>
          <w:sz w:val="28"/>
          <w:szCs w:val="28"/>
          <w:lang w:val="ru-RU"/>
        </w:rPr>
        <w:t>т</w:t>
      </w:r>
    </w:p>
    <w:p w:rsidR="00503DE1" w:rsidRDefault="00503DE1" w:rsidP="00B664B5">
      <w:pPr>
        <w:widowControl/>
        <w:spacing w:line="276" w:lineRule="auto"/>
        <w:ind w:firstLine="709"/>
        <w:jc w:val="both"/>
        <w:rPr>
          <w:rFonts w:ascii="Times New Roman" w:eastAsia="Times New Roman" w:hAnsi="Times New Roman" w:cs="Times New Roman"/>
          <w:sz w:val="28"/>
          <w:szCs w:val="28"/>
          <w:lang w:val="uk-UA" w:eastAsia="ru-RU"/>
        </w:rPr>
      </w:pPr>
      <w:r w:rsidRPr="00503DE1">
        <w:rPr>
          <w:rFonts w:ascii="Times New Roman" w:eastAsia="Times New Roman" w:hAnsi="Times New Roman" w:cs="Times New Roman"/>
          <w:sz w:val="28"/>
          <w:szCs w:val="28"/>
          <w:lang w:val="uk-UA" w:eastAsia="ru-RU"/>
        </w:rPr>
        <w:t>В районі функціонує 70 спортивних майданчиків, 28 футбольних полів, 1 тир для стрільби,</w:t>
      </w:r>
      <w:r w:rsidR="002D4D4E">
        <w:rPr>
          <w:rFonts w:ascii="Times New Roman" w:eastAsia="Times New Roman" w:hAnsi="Times New Roman" w:cs="Times New Roman"/>
          <w:sz w:val="28"/>
          <w:szCs w:val="28"/>
          <w:lang w:val="uk-UA" w:eastAsia="ru-RU"/>
        </w:rPr>
        <w:t xml:space="preserve"> </w:t>
      </w:r>
      <w:r w:rsidRPr="00503DE1">
        <w:rPr>
          <w:rFonts w:ascii="Times New Roman" w:eastAsia="Times New Roman" w:hAnsi="Times New Roman" w:cs="Times New Roman"/>
          <w:sz w:val="28"/>
          <w:szCs w:val="28"/>
          <w:lang w:val="uk-UA" w:eastAsia="ru-RU"/>
        </w:rPr>
        <w:t>1 стадіон та 23 спортивних зали для занять фізичною культурою та спортом, в яких працюють 63 викладачі вказаного профілю. На громадських засадах прац</w:t>
      </w:r>
      <w:r w:rsidR="00F16DC9">
        <w:rPr>
          <w:rFonts w:ascii="Times New Roman" w:eastAsia="Times New Roman" w:hAnsi="Times New Roman" w:cs="Times New Roman"/>
          <w:sz w:val="28"/>
          <w:szCs w:val="28"/>
          <w:lang w:val="uk-UA" w:eastAsia="ru-RU"/>
        </w:rPr>
        <w:t>ює 20 тренерів (інструкторів).</w:t>
      </w:r>
    </w:p>
    <w:p w:rsidR="0089663B" w:rsidRPr="0089663B" w:rsidRDefault="0089663B" w:rsidP="0089663B">
      <w:pPr>
        <w:widowControl/>
        <w:spacing w:line="276" w:lineRule="auto"/>
        <w:ind w:firstLine="709"/>
        <w:jc w:val="both"/>
        <w:rPr>
          <w:rFonts w:ascii="Times New Roman" w:eastAsia="Times New Roman" w:hAnsi="Times New Roman" w:cs="Times New Roman"/>
          <w:sz w:val="28"/>
          <w:szCs w:val="28"/>
          <w:lang w:val="uk-UA" w:eastAsia="ru-RU"/>
        </w:rPr>
      </w:pPr>
      <w:r w:rsidRPr="0089663B">
        <w:rPr>
          <w:rFonts w:ascii="Times New Roman" w:eastAsia="Times New Roman" w:hAnsi="Times New Roman" w:cs="Times New Roman"/>
          <w:sz w:val="28"/>
          <w:szCs w:val="28"/>
          <w:lang w:val="uk-UA" w:eastAsia="ru-RU"/>
        </w:rPr>
        <w:t xml:space="preserve">В 2019 році в районі завершено будівництво міні-футбольного поля зі штучним покриттям в с.Кошари. </w:t>
      </w:r>
      <w:r w:rsidR="00A439F9">
        <w:rPr>
          <w:rFonts w:ascii="Times New Roman" w:eastAsia="Times New Roman" w:hAnsi="Times New Roman" w:cs="Times New Roman"/>
          <w:sz w:val="28"/>
          <w:szCs w:val="28"/>
          <w:lang w:val="uk-UA" w:eastAsia="ru-RU"/>
        </w:rPr>
        <w:t xml:space="preserve"> Також новозбудоване міні - футбольне  поле із штучним  покриттям  в м. Роздільна, відкриття  якого  планується у березні 2020 року. </w:t>
      </w:r>
    </w:p>
    <w:p w:rsidR="00503DE1" w:rsidRPr="00503DE1" w:rsidRDefault="00503DE1" w:rsidP="00B664B5">
      <w:pPr>
        <w:widowControl/>
        <w:spacing w:line="276" w:lineRule="auto"/>
        <w:ind w:firstLine="709"/>
        <w:jc w:val="both"/>
        <w:rPr>
          <w:rFonts w:ascii="Times New Roman" w:eastAsia="Times New Roman" w:hAnsi="Times New Roman" w:cs="Times New Roman"/>
          <w:sz w:val="28"/>
          <w:szCs w:val="28"/>
          <w:lang w:val="uk-UA" w:eastAsia="ru-RU"/>
        </w:rPr>
      </w:pPr>
      <w:r w:rsidRPr="00503DE1">
        <w:rPr>
          <w:rFonts w:ascii="Times New Roman" w:eastAsia="Times New Roman" w:hAnsi="Times New Roman" w:cs="Times New Roman"/>
          <w:sz w:val="28"/>
          <w:szCs w:val="28"/>
          <w:lang w:val="uk-UA" w:eastAsia="ru-RU"/>
        </w:rPr>
        <w:t xml:space="preserve"> В закладах освіти району щорічно в рамках обласної Спартакіади учнів проводиться районний етап, в якій приймають участь всі заклади. Другий рік поспіль район посідає І місце в обласній Спартакіаді учнів серед команд другої групи. </w:t>
      </w:r>
    </w:p>
    <w:p w:rsidR="00503DE1" w:rsidRPr="00503DE1" w:rsidRDefault="00503DE1" w:rsidP="00B664B5">
      <w:pPr>
        <w:widowControl/>
        <w:spacing w:line="276" w:lineRule="auto"/>
        <w:ind w:firstLine="709"/>
        <w:jc w:val="both"/>
        <w:rPr>
          <w:rFonts w:ascii="Times New Roman" w:eastAsia="Times New Roman" w:hAnsi="Times New Roman" w:cs="Times New Roman"/>
          <w:sz w:val="28"/>
          <w:szCs w:val="28"/>
          <w:lang w:val="uk-UA" w:eastAsia="ru-RU"/>
        </w:rPr>
      </w:pPr>
      <w:r w:rsidRPr="00503DE1">
        <w:rPr>
          <w:rFonts w:ascii="Times New Roman" w:eastAsia="Times New Roman" w:hAnsi="Times New Roman" w:cs="Times New Roman"/>
          <w:sz w:val="28"/>
          <w:szCs w:val="28"/>
          <w:lang w:val="uk-UA" w:eastAsia="ru-RU"/>
        </w:rPr>
        <w:t xml:space="preserve">Команда Болгарської ЗОШ І-ІІІ ступенів четвертий рік поспіль займає І місце в області у змаганнях «Козацький гарт» та представляє область на Всеукраїнському рівні. В закладах освіти проводиться Всеукраїнський урок фізичної культури (9 вересня), тематичні тижні фізичної культури, різноманітні змагання до пам’ятних дат, проводиться місячник «Спорт для всіх - Спільна турбота», «Мамо, тато, я – спортивна сім’я», велопробіг «Рух, заради здоров’я». В рамках цього місячника проводиться облаштування та упорядкування шкільних спортивних майданчиків. </w:t>
      </w:r>
    </w:p>
    <w:p w:rsidR="00503DE1" w:rsidRPr="00503DE1" w:rsidRDefault="00503DE1" w:rsidP="00B664B5">
      <w:pPr>
        <w:widowControl/>
        <w:spacing w:line="276" w:lineRule="auto"/>
        <w:ind w:firstLine="709"/>
        <w:jc w:val="both"/>
        <w:rPr>
          <w:rFonts w:ascii="Times New Roman" w:eastAsia="Times New Roman" w:hAnsi="Times New Roman" w:cs="Times New Roman"/>
          <w:sz w:val="28"/>
          <w:szCs w:val="28"/>
          <w:lang w:val="uk-UA" w:eastAsia="ru-RU"/>
        </w:rPr>
      </w:pPr>
      <w:r w:rsidRPr="00503DE1">
        <w:rPr>
          <w:rFonts w:ascii="Times New Roman" w:eastAsia="Times New Roman" w:hAnsi="Times New Roman" w:cs="Times New Roman"/>
          <w:sz w:val="28"/>
          <w:szCs w:val="28"/>
          <w:lang w:val="uk-UA" w:eastAsia="ru-RU"/>
        </w:rPr>
        <w:t>В комунальному закладі «Роздільнянська дитячо-юнацька спортивна школа» всього працівників 10 (без сумісників), тренерів -12.</w:t>
      </w:r>
      <w:r w:rsidR="00F16DC9">
        <w:rPr>
          <w:rFonts w:ascii="Times New Roman" w:eastAsia="Times New Roman" w:hAnsi="Times New Roman" w:cs="Times New Roman"/>
          <w:sz w:val="28"/>
          <w:szCs w:val="28"/>
          <w:lang w:val="uk-UA" w:eastAsia="ru-RU"/>
        </w:rPr>
        <w:t xml:space="preserve"> </w:t>
      </w:r>
      <w:r w:rsidRPr="00503DE1">
        <w:rPr>
          <w:rFonts w:ascii="Times New Roman" w:eastAsia="Times New Roman" w:hAnsi="Times New Roman" w:cs="Times New Roman"/>
          <w:sz w:val="28"/>
          <w:szCs w:val="28"/>
          <w:lang w:val="uk-UA" w:eastAsia="ru-RU"/>
        </w:rPr>
        <w:t xml:space="preserve">В 26 групах займається 412 </w:t>
      </w:r>
      <w:r w:rsidR="00F16DC9">
        <w:rPr>
          <w:rFonts w:ascii="Times New Roman" w:eastAsia="Times New Roman" w:hAnsi="Times New Roman" w:cs="Times New Roman"/>
          <w:sz w:val="28"/>
          <w:szCs w:val="28"/>
          <w:lang w:val="uk-UA" w:eastAsia="ru-RU"/>
        </w:rPr>
        <w:t xml:space="preserve">учнів за такими видами спорту: </w:t>
      </w:r>
      <w:r w:rsidR="002D4D4E">
        <w:rPr>
          <w:rFonts w:ascii="Times New Roman" w:eastAsia="Times New Roman" w:hAnsi="Times New Roman" w:cs="Times New Roman"/>
          <w:sz w:val="28"/>
          <w:szCs w:val="28"/>
          <w:lang w:val="uk-UA" w:eastAsia="ru-RU"/>
        </w:rPr>
        <w:t xml:space="preserve"> баскетбол, волейбол, гандбол, легка атлетика, настільний теніс,</w:t>
      </w:r>
      <w:r w:rsidRPr="00503DE1">
        <w:rPr>
          <w:rFonts w:ascii="Times New Roman" w:eastAsia="Times New Roman" w:hAnsi="Times New Roman" w:cs="Times New Roman"/>
          <w:sz w:val="28"/>
          <w:szCs w:val="28"/>
          <w:lang w:val="uk-UA" w:eastAsia="ru-RU"/>
        </w:rPr>
        <w:t xml:space="preserve"> дзюдо,</w:t>
      </w:r>
      <w:r w:rsidR="002D4D4E">
        <w:rPr>
          <w:rFonts w:ascii="Times New Roman" w:eastAsia="Times New Roman" w:hAnsi="Times New Roman" w:cs="Times New Roman"/>
          <w:sz w:val="28"/>
          <w:szCs w:val="28"/>
          <w:lang w:val="uk-UA" w:eastAsia="ru-RU"/>
        </w:rPr>
        <w:t xml:space="preserve"> футбол, футзал,</w:t>
      </w:r>
      <w:r w:rsidRPr="00503DE1">
        <w:rPr>
          <w:rFonts w:ascii="Times New Roman" w:eastAsia="Times New Roman" w:hAnsi="Times New Roman" w:cs="Times New Roman"/>
          <w:sz w:val="28"/>
          <w:szCs w:val="28"/>
          <w:lang w:val="uk-UA" w:eastAsia="ru-RU"/>
        </w:rPr>
        <w:t xml:space="preserve"> з н</w:t>
      </w:r>
      <w:r w:rsidR="002D4D4E">
        <w:rPr>
          <w:rFonts w:ascii="Times New Roman" w:eastAsia="Times New Roman" w:hAnsi="Times New Roman" w:cs="Times New Roman"/>
          <w:sz w:val="28"/>
          <w:szCs w:val="28"/>
          <w:lang w:val="uk-UA" w:eastAsia="ru-RU"/>
        </w:rPr>
        <w:t>их 141 – в сільській місцевості</w:t>
      </w:r>
      <w:r w:rsidRPr="00503DE1">
        <w:rPr>
          <w:rFonts w:ascii="Times New Roman" w:eastAsia="Times New Roman" w:hAnsi="Times New Roman" w:cs="Times New Roman"/>
          <w:sz w:val="28"/>
          <w:szCs w:val="28"/>
          <w:lang w:val="uk-UA" w:eastAsia="ru-RU"/>
        </w:rPr>
        <w:t xml:space="preserve"> та 271 у міс</w:t>
      </w:r>
      <w:r w:rsidR="002D4D4E">
        <w:rPr>
          <w:rFonts w:ascii="Times New Roman" w:eastAsia="Times New Roman" w:hAnsi="Times New Roman" w:cs="Times New Roman"/>
          <w:sz w:val="28"/>
          <w:szCs w:val="28"/>
          <w:lang w:val="uk-UA" w:eastAsia="ru-RU"/>
        </w:rPr>
        <w:t>ті</w:t>
      </w:r>
      <w:r w:rsidRPr="00503DE1">
        <w:rPr>
          <w:rFonts w:ascii="Times New Roman" w:eastAsia="Times New Roman" w:hAnsi="Times New Roman" w:cs="Times New Roman"/>
          <w:sz w:val="28"/>
          <w:szCs w:val="28"/>
          <w:lang w:val="uk-UA" w:eastAsia="ru-RU"/>
        </w:rPr>
        <w:t xml:space="preserve">. Школа має філіали у Лиманській ЗОШ № 1, Болгарській </w:t>
      </w:r>
      <w:r w:rsidR="002D4D4E">
        <w:rPr>
          <w:rFonts w:ascii="Times New Roman" w:eastAsia="Times New Roman" w:hAnsi="Times New Roman" w:cs="Times New Roman"/>
          <w:sz w:val="28"/>
          <w:szCs w:val="28"/>
          <w:lang w:val="uk-UA" w:eastAsia="ru-RU"/>
        </w:rPr>
        <w:t>ЗОШ</w:t>
      </w:r>
      <w:r w:rsidRPr="00503DE1">
        <w:rPr>
          <w:rFonts w:ascii="Times New Roman" w:eastAsia="Times New Roman" w:hAnsi="Times New Roman" w:cs="Times New Roman"/>
          <w:sz w:val="28"/>
          <w:szCs w:val="28"/>
          <w:lang w:val="uk-UA" w:eastAsia="ru-RU"/>
        </w:rPr>
        <w:t xml:space="preserve">, Лиманському </w:t>
      </w:r>
      <w:r w:rsidR="002D4D4E">
        <w:rPr>
          <w:rFonts w:ascii="Times New Roman" w:eastAsia="Times New Roman" w:hAnsi="Times New Roman" w:cs="Times New Roman"/>
          <w:sz w:val="28"/>
          <w:szCs w:val="28"/>
          <w:lang w:val="uk-UA" w:eastAsia="ru-RU"/>
        </w:rPr>
        <w:t xml:space="preserve">аграрному </w:t>
      </w:r>
      <w:r w:rsidRPr="00503DE1">
        <w:rPr>
          <w:rFonts w:ascii="Times New Roman" w:eastAsia="Times New Roman" w:hAnsi="Times New Roman" w:cs="Times New Roman"/>
          <w:sz w:val="28"/>
          <w:szCs w:val="28"/>
          <w:lang w:val="uk-UA" w:eastAsia="ru-RU"/>
        </w:rPr>
        <w:t>ліцеї та с.Кучургани. Вихованці спортивної школи приймали участь в 89 змаганнях,</w:t>
      </w:r>
      <w:r w:rsidR="002D4D4E">
        <w:rPr>
          <w:rFonts w:ascii="Times New Roman" w:eastAsia="Times New Roman" w:hAnsi="Times New Roman" w:cs="Times New Roman"/>
          <w:sz w:val="28"/>
          <w:szCs w:val="28"/>
          <w:lang w:val="uk-UA" w:eastAsia="ru-RU"/>
        </w:rPr>
        <w:t xml:space="preserve"> </w:t>
      </w:r>
      <w:r w:rsidRPr="00503DE1">
        <w:rPr>
          <w:rFonts w:ascii="Times New Roman" w:eastAsia="Times New Roman" w:hAnsi="Times New Roman" w:cs="Times New Roman"/>
          <w:sz w:val="28"/>
          <w:szCs w:val="28"/>
          <w:lang w:val="uk-UA" w:eastAsia="ru-RU"/>
        </w:rPr>
        <w:t>з них; районні</w:t>
      </w:r>
      <w:r w:rsidR="002D4D4E">
        <w:rPr>
          <w:rFonts w:ascii="Times New Roman" w:eastAsia="Times New Roman" w:hAnsi="Times New Roman" w:cs="Times New Roman"/>
          <w:sz w:val="28"/>
          <w:szCs w:val="28"/>
          <w:lang w:val="uk-UA" w:eastAsia="ru-RU"/>
        </w:rPr>
        <w:t xml:space="preserve"> </w:t>
      </w:r>
      <w:r w:rsidRPr="00503DE1">
        <w:rPr>
          <w:rFonts w:ascii="Times New Roman" w:eastAsia="Times New Roman" w:hAnsi="Times New Roman" w:cs="Times New Roman"/>
          <w:sz w:val="28"/>
          <w:szCs w:val="28"/>
          <w:lang w:val="uk-UA" w:eastAsia="ru-RU"/>
        </w:rPr>
        <w:t>-11, обласні</w:t>
      </w:r>
      <w:r w:rsidR="002D4D4E">
        <w:rPr>
          <w:rFonts w:ascii="Times New Roman" w:eastAsia="Times New Roman" w:hAnsi="Times New Roman" w:cs="Times New Roman"/>
          <w:sz w:val="28"/>
          <w:szCs w:val="28"/>
          <w:lang w:val="uk-UA" w:eastAsia="ru-RU"/>
        </w:rPr>
        <w:t xml:space="preserve"> </w:t>
      </w:r>
      <w:r w:rsidRPr="00503DE1">
        <w:rPr>
          <w:rFonts w:ascii="Times New Roman" w:eastAsia="Times New Roman" w:hAnsi="Times New Roman" w:cs="Times New Roman"/>
          <w:sz w:val="28"/>
          <w:szCs w:val="28"/>
          <w:lang w:val="uk-UA" w:eastAsia="ru-RU"/>
        </w:rPr>
        <w:t>-</w:t>
      </w:r>
      <w:r w:rsidR="002D4D4E">
        <w:rPr>
          <w:rFonts w:ascii="Times New Roman" w:eastAsia="Times New Roman" w:hAnsi="Times New Roman" w:cs="Times New Roman"/>
          <w:sz w:val="28"/>
          <w:szCs w:val="28"/>
          <w:lang w:val="uk-UA" w:eastAsia="ru-RU"/>
        </w:rPr>
        <w:t xml:space="preserve"> </w:t>
      </w:r>
      <w:r w:rsidRPr="00503DE1">
        <w:rPr>
          <w:rFonts w:ascii="Times New Roman" w:eastAsia="Times New Roman" w:hAnsi="Times New Roman" w:cs="Times New Roman"/>
          <w:sz w:val="28"/>
          <w:szCs w:val="28"/>
          <w:lang w:val="uk-UA" w:eastAsia="ru-RU"/>
        </w:rPr>
        <w:t>43, всеукраїнські</w:t>
      </w:r>
      <w:r w:rsidR="002D4D4E">
        <w:rPr>
          <w:rFonts w:ascii="Times New Roman" w:eastAsia="Times New Roman" w:hAnsi="Times New Roman" w:cs="Times New Roman"/>
          <w:sz w:val="28"/>
          <w:szCs w:val="28"/>
          <w:lang w:val="uk-UA" w:eastAsia="ru-RU"/>
        </w:rPr>
        <w:t xml:space="preserve"> </w:t>
      </w:r>
      <w:r w:rsidRPr="00503DE1">
        <w:rPr>
          <w:rFonts w:ascii="Times New Roman" w:eastAsia="Times New Roman" w:hAnsi="Times New Roman" w:cs="Times New Roman"/>
          <w:sz w:val="28"/>
          <w:szCs w:val="28"/>
          <w:lang w:val="uk-UA" w:eastAsia="ru-RU"/>
        </w:rPr>
        <w:t xml:space="preserve">-33, міжнародні-2, в яких взяли участь 1067 дітей. </w:t>
      </w:r>
    </w:p>
    <w:p w:rsidR="00503DE1" w:rsidRDefault="00503DE1" w:rsidP="00B664B5">
      <w:pPr>
        <w:widowControl/>
        <w:spacing w:line="276" w:lineRule="auto"/>
        <w:ind w:firstLine="720"/>
        <w:jc w:val="both"/>
        <w:rPr>
          <w:rFonts w:ascii="Times New Roman" w:eastAsia="Times New Roman" w:hAnsi="Times New Roman" w:cs="Times New Roman"/>
          <w:sz w:val="28"/>
          <w:szCs w:val="28"/>
          <w:lang w:val="uk-UA" w:eastAsia="ru-RU"/>
        </w:rPr>
      </w:pPr>
      <w:r w:rsidRPr="00503DE1">
        <w:rPr>
          <w:rFonts w:ascii="Times New Roman" w:eastAsia="Times New Roman" w:hAnsi="Times New Roman" w:cs="Times New Roman"/>
          <w:sz w:val="28"/>
          <w:szCs w:val="28"/>
          <w:lang w:val="uk-UA" w:eastAsia="ru-RU"/>
        </w:rPr>
        <w:t>В 2019 році до обласної ради, з метою одержання стипендії го</w:t>
      </w:r>
      <w:r w:rsidR="00B664B5">
        <w:rPr>
          <w:rFonts w:ascii="Times New Roman" w:eastAsia="Times New Roman" w:hAnsi="Times New Roman" w:cs="Times New Roman"/>
          <w:sz w:val="28"/>
          <w:szCs w:val="28"/>
          <w:lang w:val="uk-UA" w:eastAsia="ru-RU"/>
        </w:rPr>
        <w:t>лови обласної ради, передані до</w:t>
      </w:r>
      <w:r w:rsidRPr="00503DE1">
        <w:rPr>
          <w:rFonts w:ascii="Times New Roman" w:eastAsia="Times New Roman" w:hAnsi="Times New Roman" w:cs="Times New Roman"/>
          <w:sz w:val="28"/>
          <w:szCs w:val="28"/>
          <w:lang w:val="uk-UA" w:eastAsia="ru-RU"/>
        </w:rPr>
        <w:t>кументи на Маломана Богдана Володимировича (Чемпіон України з Комбат Самозахист ІСО). В даний час він отримує стипендію. В серпні цього року висунена кандидатура вчителя фізичного виховання та курсу «Захист Вітчизни» Роздільнянського НВК «школа-гімназія» №1 Роздільнянської районної ради Камінського Владислава Олесьовича у номінації «За педагогічні досягнення» на відзначення Премією Одеської обласної ради талановитій молоді.</w:t>
      </w:r>
    </w:p>
    <w:p w:rsidR="00503DE1" w:rsidRPr="00503DE1" w:rsidRDefault="00503DE1" w:rsidP="00B664B5">
      <w:pPr>
        <w:widowControl/>
        <w:spacing w:line="276" w:lineRule="auto"/>
        <w:ind w:firstLine="720"/>
        <w:jc w:val="both"/>
        <w:rPr>
          <w:rFonts w:ascii="Times New Roman" w:eastAsia="Times New Roman" w:hAnsi="Times New Roman" w:cs="Times New Roman"/>
          <w:sz w:val="28"/>
          <w:szCs w:val="28"/>
          <w:lang w:val="uk-UA" w:eastAsia="ru-RU"/>
        </w:rPr>
      </w:pPr>
      <w:r w:rsidRPr="00503DE1">
        <w:rPr>
          <w:rFonts w:ascii="Times New Roman" w:eastAsia="Times New Roman" w:hAnsi="Times New Roman" w:cs="Times New Roman"/>
          <w:sz w:val="28"/>
          <w:szCs w:val="28"/>
          <w:lang w:val="uk-UA" w:eastAsia="ru-RU"/>
        </w:rPr>
        <w:t xml:space="preserve"> В загальному заліку обласних сільських спортивних ігор Роздільнянський район займає 4 місце, в </w:t>
      </w:r>
      <w:r w:rsidRPr="00503DE1">
        <w:rPr>
          <w:rFonts w:ascii="Times New Roman" w:eastAsia="Times New Roman" w:hAnsi="Times New Roman" w:cs="Times New Roman"/>
          <w:color w:val="000000"/>
          <w:sz w:val="28"/>
          <w:szCs w:val="28"/>
          <w:lang w:val="uk-UA" w:eastAsia="ru-RU"/>
        </w:rPr>
        <w:t>обласній Спартакіаді з 18 видів спорту Роздільнянський район посів ІІІ місце.</w:t>
      </w:r>
    </w:p>
    <w:p w:rsidR="00E54253" w:rsidRPr="00503DE1" w:rsidRDefault="00E54253" w:rsidP="00B664B5">
      <w:pPr>
        <w:spacing w:line="276" w:lineRule="auto"/>
        <w:rPr>
          <w:rFonts w:ascii="Times New Roman" w:hAnsi="Times New Roman" w:cs="Times New Roman"/>
          <w:b/>
          <w:sz w:val="28"/>
          <w:szCs w:val="28"/>
          <w:lang w:val="uk-UA"/>
        </w:rPr>
      </w:pPr>
    </w:p>
    <w:p w:rsidR="00E54253" w:rsidRPr="0067282F" w:rsidRDefault="00E54253" w:rsidP="00B664B5">
      <w:pPr>
        <w:spacing w:line="276" w:lineRule="auto"/>
        <w:jc w:val="center"/>
        <w:rPr>
          <w:rFonts w:ascii="Times New Roman" w:hAnsi="Times New Roman" w:cs="Times New Roman"/>
          <w:b/>
          <w:sz w:val="28"/>
          <w:szCs w:val="28"/>
          <w:lang w:val="uk-UA"/>
        </w:rPr>
      </w:pPr>
      <w:r w:rsidRPr="0067282F">
        <w:rPr>
          <w:rFonts w:ascii="Times New Roman" w:hAnsi="Times New Roman" w:cs="Times New Roman"/>
          <w:b/>
          <w:sz w:val="28"/>
          <w:szCs w:val="28"/>
          <w:lang w:val="uk-UA"/>
        </w:rPr>
        <w:lastRenderedPageBreak/>
        <w:t>Цивільний захист</w:t>
      </w:r>
    </w:p>
    <w:p w:rsidR="0073032F" w:rsidRPr="0067282F" w:rsidRDefault="0073032F" w:rsidP="00B664B5">
      <w:pPr>
        <w:spacing w:line="276" w:lineRule="auto"/>
        <w:jc w:val="center"/>
        <w:rPr>
          <w:rFonts w:ascii="Times New Roman" w:hAnsi="Times New Roman" w:cs="Times New Roman"/>
          <w:b/>
          <w:sz w:val="28"/>
          <w:szCs w:val="28"/>
          <w:lang w:val="uk-UA"/>
        </w:rPr>
      </w:pPr>
    </w:p>
    <w:p w:rsidR="0073032F" w:rsidRPr="0073032F" w:rsidRDefault="0073032F" w:rsidP="00B664B5">
      <w:pPr>
        <w:spacing w:line="276" w:lineRule="auto"/>
        <w:ind w:firstLine="709"/>
        <w:jc w:val="both"/>
        <w:rPr>
          <w:rFonts w:ascii="Times New Roman" w:hAnsi="Times New Roman" w:cs="Times New Roman"/>
          <w:sz w:val="28"/>
          <w:szCs w:val="28"/>
          <w:lang w:val="uk-UA"/>
        </w:rPr>
      </w:pPr>
      <w:r w:rsidRPr="0073032F">
        <w:rPr>
          <w:rFonts w:ascii="Times New Roman" w:hAnsi="Times New Roman" w:cs="Times New Roman"/>
          <w:sz w:val="28"/>
          <w:szCs w:val="28"/>
          <w:lang w:val="uk-UA"/>
        </w:rPr>
        <w:t xml:space="preserve">Протягом 2019 року проведено 21 засідання  Комісії з питань </w:t>
      </w:r>
      <w:r w:rsidR="00F16DC9">
        <w:rPr>
          <w:rFonts w:ascii="Times New Roman" w:hAnsi="Times New Roman" w:cs="Times New Roman"/>
          <w:sz w:val="28"/>
          <w:szCs w:val="28"/>
          <w:lang w:val="uk-UA"/>
        </w:rPr>
        <w:t>техногенно-екологічної безпеки та надзвичайних ситуацій</w:t>
      </w:r>
      <w:r w:rsidRPr="0073032F">
        <w:rPr>
          <w:rFonts w:ascii="Times New Roman" w:hAnsi="Times New Roman" w:cs="Times New Roman"/>
          <w:sz w:val="28"/>
          <w:szCs w:val="28"/>
          <w:lang w:val="uk-UA"/>
        </w:rPr>
        <w:t xml:space="preserve"> Роздільнянської райдержадміністрації, на яких зверталася увага на питання, ініційовані обласною комісією, а також нагальні питання безпеки життєдіяльності населення району та цивільного захисту відповідних територій.</w:t>
      </w:r>
    </w:p>
    <w:p w:rsidR="0073032F" w:rsidRPr="0073032F" w:rsidRDefault="0073032F" w:rsidP="00B664B5">
      <w:pPr>
        <w:spacing w:line="276" w:lineRule="auto"/>
        <w:ind w:firstLine="709"/>
        <w:jc w:val="both"/>
        <w:rPr>
          <w:rFonts w:ascii="Times New Roman" w:hAnsi="Times New Roman" w:cs="Times New Roman"/>
          <w:sz w:val="28"/>
          <w:szCs w:val="28"/>
          <w:lang w:val="uk-UA"/>
        </w:rPr>
      </w:pPr>
      <w:r w:rsidRPr="0073032F">
        <w:rPr>
          <w:rFonts w:ascii="Times New Roman" w:hAnsi="Times New Roman" w:cs="Times New Roman"/>
          <w:sz w:val="28"/>
          <w:szCs w:val="28"/>
          <w:lang w:val="uk-UA"/>
        </w:rPr>
        <w:t xml:space="preserve">З метою запобігання надзвичайним ситуаціям, ліквідації їх наслідків і надання допомоги постраждалим протягом 2019 року забезпечувалося виконання </w:t>
      </w:r>
      <w:r w:rsidR="00F16DC9">
        <w:rPr>
          <w:rFonts w:ascii="Times New Roman" w:hAnsi="Times New Roman" w:cs="Times New Roman"/>
          <w:sz w:val="28"/>
          <w:szCs w:val="28"/>
          <w:lang w:val="uk-UA"/>
        </w:rPr>
        <w:t>р</w:t>
      </w:r>
      <w:r w:rsidRPr="0073032F">
        <w:rPr>
          <w:rFonts w:ascii="Times New Roman" w:hAnsi="Times New Roman" w:cs="Times New Roman"/>
          <w:sz w:val="28"/>
          <w:szCs w:val="28"/>
          <w:lang w:val="uk-UA"/>
        </w:rPr>
        <w:t xml:space="preserve">айонної «Програми цивільного захисту, техногенної та пожежної безпеки Роздільнянського району на 2018-2021 роки». </w:t>
      </w:r>
    </w:p>
    <w:p w:rsidR="0073032F" w:rsidRPr="0073032F" w:rsidRDefault="0073032F" w:rsidP="00B664B5">
      <w:pPr>
        <w:spacing w:line="276" w:lineRule="auto"/>
        <w:ind w:firstLine="709"/>
        <w:jc w:val="both"/>
        <w:rPr>
          <w:rFonts w:ascii="Times New Roman" w:hAnsi="Times New Roman" w:cs="Times New Roman"/>
          <w:sz w:val="28"/>
          <w:szCs w:val="28"/>
          <w:lang w:val="uk-UA"/>
        </w:rPr>
      </w:pPr>
      <w:r w:rsidRPr="0073032F">
        <w:rPr>
          <w:rFonts w:ascii="Times New Roman" w:hAnsi="Times New Roman" w:cs="Times New Roman"/>
          <w:sz w:val="28"/>
          <w:szCs w:val="28"/>
          <w:lang w:val="uk-UA"/>
        </w:rPr>
        <w:t>З передбачених Програмою на 2019 рік 612,30 тис.грн. було профінансовано 220, 90 тис. грн. :</w:t>
      </w:r>
    </w:p>
    <w:p w:rsidR="0073032F" w:rsidRPr="0073032F" w:rsidRDefault="0073032F" w:rsidP="00B664B5">
      <w:pPr>
        <w:spacing w:line="276" w:lineRule="auto"/>
        <w:ind w:firstLine="709"/>
        <w:jc w:val="both"/>
        <w:rPr>
          <w:rFonts w:ascii="Times New Roman" w:hAnsi="Times New Roman" w:cs="Times New Roman"/>
          <w:sz w:val="28"/>
          <w:szCs w:val="28"/>
          <w:lang w:val="uk-UA"/>
        </w:rPr>
      </w:pPr>
      <w:r w:rsidRPr="0073032F">
        <w:rPr>
          <w:rFonts w:ascii="Times New Roman" w:hAnsi="Times New Roman" w:cs="Times New Roman"/>
          <w:sz w:val="28"/>
          <w:szCs w:val="28"/>
          <w:lang w:val="uk-UA"/>
        </w:rPr>
        <w:t>-</w:t>
      </w:r>
      <w:r w:rsidRPr="0073032F">
        <w:rPr>
          <w:rFonts w:ascii="Times New Roman" w:hAnsi="Times New Roman" w:cs="Times New Roman"/>
          <w:sz w:val="28"/>
          <w:szCs w:val="28"/>
          <w:lang w:val="uk-UA"/>
        </w:rPr>
        <w:tab/>
        <w:t>100 тис.грн. - на придбання будівельних матеріалів, меблів та побутової техніки для 32 Державної пожежно-рятувальної частини (субвенція);</w:t>
      </w:r>
    </w:p>
    <w:p w:rsidR="0073032F" w:rsidRDefault="0073032F" w:rsidP="00B664B5">
      <w:pPr>
        <w:spacing w:line="276" w:lineRule="auto"/>
        <w:ind w:firstLine="709"/>
        <w:jc w:val="both"/>
        <w:rPr>
          <w:rFonts w:ascii="Times New Roman" w:hAnsi="Times New Roman" w:cs="Times New Roman"/>
          <w:sz w:val="28"/>
          <w:szCs w:val="28"/>
          <w:lang w:val="uk-UA"/>
        </w:rPr>
      </w:pPr>
      <w:r w:rsidRPr="0073032F">
        <w:rPr>
          <w:rFonts w:ascii="Times New Roman" w:hAnsi="Times New Roman" w:cs="Times New Roman"/>
          <w:sz w:val="28"/>
          <w:szCs w:val="28"/>
          <w:lang w:val="uk-UA"/>
        </w:rPr>
        <w:t>-</w:t>
      </w:r>
      <w:r w:rsidRPr="0073032F">
        <w:rPr>
          <w:rFonts w:ascii="Times New Roman" w:hAnsi="Times New Roman" w:cs="Times New Roman"/>
          <w:sz w:val="28"/>
          <w:szCs w:val="28"/>
          <w:lang w:val="uk-UA"/>
        </w:rPr>
        <w:tab/>
        <w:t>120,90 тис.грн – на створення місцевого матеріального резерву для забезпечення реагування на надзвичайні ситуації (пально-мастильні матеріали).</w:t>
      </w:r>
    </w:p>
    <w:p w:rsidR="00E54253" w:rsidRPr="0073032F" w:rsidRDefault="0073032F" w:rsidP="00B664B5">
      <w:pPr>
        <w:spacing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 </w:t>
      </w:r>
      <w:r w:rsidR="00E54253" w:rsidRPr="0073032F">
        <w:rPr>
          <w:rFonts w:ascii="Times New Roman" w:hAnsi="Times New Roman" w:cs="Times New Roman"/>
          <w:sz w:val="28"/>
          <w:szCs w:val="28"/>
          <w:lang w:val="uk-UA"/>
        </w:rPr>
        <w:t xml:space="preserve">Роздільнянським міськрайонним відділом ГУ ДСНС України в Одеській області надавалася методична допомога балансоутримувачам захисних споруд в проведенні технічної інвентаризації захисних споруд, спільно з райдержадміністрацією  </w:t>
      </w:r>
      <w:r w:rsidR="00E54253" w:rsidRPr="0073032F">
        <w:rPr>
          <w:rFonts w:ascii="Times New Roman" w:hAnsi="Times New Roman" w:cs="Times New Roman"/>
          <w:sz w:val="28"/>
          <w:szCs w:val="28"/>
          <w:lang w:val="ru-RU"/>
        </w:rPr>
        <w:t>проведено звірку результатів проведення технічної інвентаризації, документального обліку захисних споруд цивільного захисту.</w:t>
      </w:r>
    </w:p>
    <w:p w:rsidR="00E54253" w:rsidRPr="0073032F" w:rsidRDefault="00E54253" w:rsidP="00B664B5">
      <w:pPr>
        <w:spacing w:line="276" w:lineRule="auto"/>
        <w:ind w:firstLine="709"/>
        <w:jc w:val="both"/>
        <w:rPr>
          <w:rFonts w:ascii="Times New Roman" w:hAnsi="Times New Roman" w:cs="Times New Roman"/>
          <w:sz w:val="28"/>
          <w:szCs w:val="28"/>
          <w:lang w:val="ru-RU"/>
        </w:rPr>
      </w:pPr>
      <w:r w:rsidRPr="0073032F">
        <w:rPr>
          <w:rFonts w:ascii="Times New Roman" w:hAnsi="Times New Roman" w:cs="Times New Roman"/>
          <w:sz w:val="28"/>
          <w:szCs w:val="28"/>
          <w:lang w:val="ru-RU"/>
        </w:rPr>
        <w:t>З метою розширення фонду захисних споруд району спільною</w:t>
      </w:r>
      <w:r w:rsidR="00502C61">
        <w:rPr>
          <w:rFonts w:ascii="Times New Roman" w:hAnsi="Times New Roman" w:cs="Times New Roman"/>
          <w:sz w:val="28"/>
          <w:szCs w:val="28"/>
          <w:lang w:val="ru-RU"/>
        </w:rPr>
        <w:t xml:space="preserve"> комісією за участю КУ СВТГРР «</w:t>
      </w:r>
      <w:r w:rsidRPr="0073032F">
        <w:rPr>
          <w:rFonts w:ascii="Times New Roman" w:hAnsi="Times New Roman" w:cs="Times New Roman"/>
          <w:sz w:val="28"/>
          <w:szCs w:val="28"/>
          <w:lang w:val="ru-RU"/>
        </w:rPr>
        <w:t>Роздільнянський районний центр забезпечення та обслуговування закладів та установ освіти», Роздільнянського МРВ ГУ ДСНС України в Одеській області та райдержадміністрації проведено огляд будівель та споруд навчальних закладів району з метою встановлення можливості їх використання для укриття населення як споруд подвійного призначення та найпростіших укриттів. За результатами роботи визначено будівлі та споруди придатні для укриття школярів та працівників школи від небезпечних чинників надзвичайних ситуацій.</w:t>
      </w:r>
    </w:p>
    <w:p w:rsidR="00E54253" w:rsidRPr="0073032F" w:rsidRDefault="00E54253" w:rsidP="00B664B5">
      <w:pPr>
        <w:spacing w:line="276" w:lineRule="auto"/>
        <w:ind w:firstLine="709"/>
        <w:jc w:val="both"/>
        <w:rPr>
          <w:rFonts w:ascii="Times New Roman" w:hAnsi="Times New Roman" w:cs="Times New Roman"/>
          <w:sz w:val="28"/>
          <w:szCs w:val="28"/>
          <w:lang w:val="ru-RU"/>
        </w:rPr>
      </w:pPr>
      <w:r w:rsidRPr="0073032F">
        <w:rPr>
          <w:rFonts w:ascii="Times New Roman" w:hAnsi="Times New Roman" w:cs="Times New Roman"/>
          <w:sz w:val="28"/>
          <w:szCs w:val="28"/>
          <w:lang w:val="ru-RU"/>
        </w:rPr>
        <w:t>15 травня 2019 року спеціалістами Департаменту з питань цивільного захисту, оборонної роботи та взаємодії з правоохоронними органами Одеської обласної державної адміністрації проведено командно-штабне навчання за ввідною «Пожежа на газовій котельні КП «Роздільнатеплокомуненерго» (пров. Спортивний,2 м.Роздільна)». За результатами проведення навчання рівень підготовки органів управління та сил цивільного захисту Роздільнянської районної ланки цивільного захисту до дій за призначенням було оцінено «на достатньому рівні». Ступінь готовності ланки визначено як «в основному готова до виконання завдань за призначенням».</w:t>
      </w:r>
    </w:p>
    <w:p w:rsidR="00E54253" w:rsidRPr="0073032F" w:rsidRDefault="00E54253" w:rsidP="00B664B5">
      <w:pPr>
        <w:spacing w:line="276" w:lineRule="auto"/>
        <w:ind w:firstLine="709"/>
        <w:jc w:val="both"/>
        <w:rPr>
          <w:rFonts w:ascii="Times New Roman" w:hAnsi="Times New Roman" w:cs="Times New Roman"/>
          <w:sz w:val="28"/>
          <w:szCs w:val="28"/>
          <w:lang w:val="ru-RU"/>
        </w:rPr>
      </w:pPr>
      <w:r w:rsidRPr="0073032F">
        <w:rPr>
          <w:rFonts w:ascii="Times New Roman" w:hAnsi="Times New Roman" w:cs="Times New Roman"/>
          <w:sz w:val="28"/>
          <w:szCs w:val="28"/>
          <w:lang w:val="ru-RU"/>
        </w:rPr>
        <w:t xml:space="preserve">Протягом 2019 року у Навчально-методичний центр цивільного захисту та безпеки життєдіяльності Одеської області пройшли навчання </w:t>
      </w:r>
      <w:proofErr w:type="gramStart"/>
      <w:r w:rsidR="0073032F">
        <w:rPr>
          <w:rFonts w:ascii="Times New Roman" w:hAnsi="Times New Roman" w:cs="Times New Roman"/>
          <w:sz w:val="28"/>
          <w:szCs w:val="28"/>
          <w:lang w:val="ru-RU"/>
        </w:rPr>
        <w:t xml:space="preserve">представники  </w:t>
      </w:r>
      <w:r w:rsidRPr="0073032F">
        <w:rPr>
          <w:rFonts w:ascii="Times New Roman" w:hAnsi="Times New Roman" w:cs="Times New Roman"/>
          <w:sz w:val="28"/>
          <w:szCs w:val="28"/>
          <w:lang w:val="ru-RU"/>
        </w:rPr>
        <w:t>керівн</w:t>
      </w:r>
      <w:r w:rsidR="0073032F">
        <w:rPr>
          <w:rFonts w:ascii="Times New Roman" w:hAnsi="Times New Roman" w:cs="Times New Roman"/>
          <w:sz w:val="28"/>
          <w:szCs w:val="28"/>
          <w:lang w:val="ru-RU"/>
        </w:rPr>
        <w:t>ого</w:t>
      </w:r>
      <w:proofErr w:type="gramEnd"/>
      <w:r w:rsidRPr="0073032F">
        <w:rPr>
          <w:rFonts w:ascii="Times New Roman" w:hAnsi="Times New Roman" w:cs="Times New Roman"/>
          <w:sz w:val="28"/>
          <w:szCs w:val="28"/>
          <w:lang w:val="ru-RU"/>
        </w:rPr>
        <w:t xml:space="preserve"> склад</w:t>
      </w:r>
      <w:r w:rsidR="0073032F">
        <w:rPr>
          <w:rFonts w:ascii="Times New Roman" w:hAnsi="Times New Roman" w:cs="Times New Roman"/>
          <w:sz w:val="28"/>
          <w:szCs w:val="28"/>
          <w:lang w:val="ru-RU"/>
        </w:rPr>
        <w:t>у</w:t>
      </w:r>
      <w:r w:rsidRPr="0073032F">
        <w:rPr>
          <w:rFonts w:ascii="Times New Roman" w:hAnsi="Times New Roman" w:cs="Times New Roman"/>
          <w:sz w:val="28"/>
          <w:szCs w:val="28"/>
          <w:lang w:val="ru-RU"/>
        </w:rPr>
        <w:t xml:space="preserve"> району  і фахівці</w:t>
      </w:r>
      <w:r w:rsidR="0073032F">
        <w:rPr>
          <w:rFonts w:ascii="Times New Roman" w:hAnsi="Times New Roman" w:cs="Times New Roman"/>
          <w:sz w:val="28"/>
          <w:szCs w:val="28"/>
          <w:lang w:val="ru-RU"/>
        </w:rPr>
        <w:t>в</w:t>
      </w:r>
      <w:r w:rsidRPr="0073032F">
        <w:rPr>
          <w:rFonts w:ascii="Times New Roman" w:hAnsi="Times New Roman" w:cs="Times New Roman"/>
          <w:sz w:val="28"/>
          <w:szCs w:val="28"/>
          <w:lang w:val="ru-RU"/>
        </w:rPr>
        <w:t xml:space="preserve">, діяльність яких пов’язана з організацією та </w:t>
      </w:r>
      <w:r w:rsidRPr="0073032F">
        <w:rPr>
          <w:rFonts w:ascii="Times New Roman" w:hAnsi="Times New Roman" w:cs="Times New Roman"/>
          <w:sz w:val="28"/>
          <w:szCs w:val="28"/>
          <w:lang w:val="ru-RU"/>
        </w:rPr>
        <w:lastRenderedPageBreak/>
        <w:t>здійсненням заходів з питань цивільного захисту</w:t>
      </w:r>
      <w:r w:rsidR="0073032F">
        <w:rPr>
          <w:rFonts w:ascii="Times New Roman" w:hAnsi="Times New Roman" w:cs="Times New Roman"/>
          <w:sz w:val="28"/>
          <w:szCs w:val="28"/>
          <w:lang w:val="ru-RU"/>
        </w:rPr>
        <w:t xml:space="preserve"> у кількості </w:t>
      </w:r>
      <w:r w:rsidRPr="0073032F">
        <w:rPr>
          <w:rFonts w:ascii="Times New Roman" w:hAnsi="Times New Roman" w:cs="Times New Roman"/>
          <w:sz w:val="28"/>
          <w:szCs w:val="28"/>
          <w:lang w:val="ru-RU"/>
        </w:rPr>
        <w:t xml:space="preserve"> 7 осіб – 3 державних службовці та 4 посадові особи місцевого самоврядування.</w:t>
      </w:r>
    </w:p>
    <w:p w:rsidR="00E54253" w:rsidRPr="0073032F" w:rsidRDefault="00E54253" w:rsidP="00B664B5">
      <w:pPr>
        <w:spacing w:line="276" w:lineRule="auto"/>
        <w:ind w:firstLine="709"/>
        <w:jc w:val="both"/>
        <w:rPr>
          <w:rFonts w:ascii="Times New Roman" w:hAnsi="Times New Roman" w:cs="Times New Roman"/>
          <w:sz w:val="28"/>
          <w:szCs w:val="28"/>
          <w:lang w:val="ru-RU"/>
        </w:rPr>
      </w:pPr>
      <w:r w:rsidRPr="0073032F">
        <w:rPr>
          <w:rFonts w:ascii="Times New Roman" w:hAnsi="Times New Roman" w:cs="Times New Roman"/>
          <w:sz w:val="28"/>
          <w:szCs w:val="28"/>
          <w:lang w:val="ru-RU"/>
        </w:rPr>
        <w:t xml:space="preserve">Також, проведено спеціальних об’єктових навчань і тренувань з питань цивільного захисту у 2019 році на 4 </w:t>
      </w:r>
      <w:proofErr w:type="gramStart"/>
      <w:r w:rsidRPr="0073032F">
        <w:rPr>
          <w:rFonts w:ascii="Times New Roman" w:hAnsi="Times New Roman" w:cs="Times New Roman"/>
          <w:sz w:val="28"/>
          <w:szCs w:val="28"/>
          <w:lang w:val="ru-RU"/>
        </w:rPr>
        <w:t>об’єктах ,</w:t>
      </w:r>
      <w:proofErr w:type="gramEnd"/>
      <w:r w:rsidRPr="0073032F">
        <w:rPr>
          <w:rFonts w:ascii="Times New Roman" w:hAnsi="Times New Roman" w:cs="Times New Roman"/>
          <w:sz w:val="28"/>
          <w:szCs w:val="28"/>
          <w:lang w:val="ru-RU"/>
        </w:rPr>
        <w:t xml:space="preserve"> на яких залучалися 183 особи (працівники). </w:t>
      </w:r>
    </w:p>
    <w:p w:rsidR="00E54253" w:rsidRPr="00E54253" w:rsidRDefault="00E54253" w:rsidP="00B664B5">
      <w:pPr>
        <w:spacing w:line="276" w:lineRule="auto"/>
        <w:rPr>
          <w:rFonts w:ascii="Times New Roman" w:hAnsi="Times New Roman" w:cs="Times New Roman"/>
          <w:b/>
          <w:sz w:val="28"/>
          <w:szCs w:val="28"/>
          <w:lang w:val="ru-RU"/>
        </w:rPr>
      </w:pPr>
    </w:p>
    <w:p w:rsidR="00E54253" w:rsidRPr="00E54253" w:rsidRDefault="00E54253" w:rsidP="00B664B5">
      <w:pPr>
        <w:spacing w:line="276" w:lineRule="auto"/>
        <w:jc w:val="center"/>
        <w:rPr>
          <w:rFonts w:ascii="Times New Roman" w:hAnsi="Times New Roman" w:cs="Times New Roman"/>
          <w:b/>
          <w:sz w:val="28"/>
          <w:szCs w:val="28"/>
          <w:lang w:val="ru-RU"/>
        </w:rPr>
      </w:pPr>
      <w:r w:rsidRPr="00E54253">
        <w:rPr>
          <w:rFonts w:ascii="Times New Roman" w:hAnsi="Times New Roman" w:cs="Times New Roman"/>
          <w:b/>
          <w:sz w:val="28"/>
          <w:szCs w:val="28"/>
          <w:lang w:val="ru-RU"/>
        </w:rPr>
        <w:t>Оборонна робота</w:t>
      </w:r>
    </w:p>
    <w:p w:rsidR="00E54253" w:rsidRPr="00E54253" w:rsidRDefault="00E54253" w:rsidP="00B664B5">
      <w:pPr>
        <w:spacing w:line="276" w:lineRule="auto"/>
        <w:jc w:val="center"/>
        <w:rPr>
          <w:rFonts w:ascii="Times New Roman" w:hAnsi="Times New Roman" w:cs="Times New Roman"/>
          <w:b/>
          <w:sz w:val="28"/>
          <w:szCs w:val="28"/>
          <w:lang w:val="ru-RU"/>
        </w:rPr>
      </w:pPr>
    </w:p>
    <w:p w:rsidR="0073032F" w:rsidRDefault="0073032F" w:rsidP="00B664B5">
      <w:pPr>
        <w:spacing w:line="276" w:lineRule="auto"/>
        <w:ind w:firstLine="709"/>
        <w:jc w:val="both"/>
        <w:rPr>
          <w:rFonts w:ascii="Times New Roman" w:hAnsi="Times New Roman" w:cs="Times New Roman"/>
          <w:sz w:val="28"/>
          <w:szCs w:val="28"/>
          <w:lang w:val="ru-RU"/>
        </w:rPr>
      </w:pPr>
      <w:r w:rsidRPr="0073032F">
        <w:rPr>
          <w:rFonts w:ascii="Times New Roman" w:hAnsi="Times New Roman" w:cs="Times New Roman"/>
          <w:sz w:val="28"/>
          <w:szCs w:val="28"/>
          <w:lang w:val="ru-RU"/>
        </w:rPr>
        <w:t>На виконання  Указу Президента  України від 30.01.2019 року №22/2019 «Про звільнення в запас військовослужбовців строкової служби, строки проведення чергових призовів та чергові призови громадян України на строкову військову службу у 2019 році» розпорядженнями  голови районної державної адміністрації  «Про проведення чергового призову до Збройних сил України та інших військових формувань громадян України на строкову військову службу», у квітні – червні, жовтні - грудні 2019 року  в районі проведено призов до лав Збройних сил України та інших військових формувань.</w:t>
      </w:r>
    </w:p>
    <w:p w:rsidR="0073032F" w:rsidRPr="0073032F" w:rsidRDefault="0073032F" w:rsidP="00B664B5">
      <w:pPr>
        <w:spacing w:line="276" w:lineRule="auto"/>
        <w:ind w:firstLine="709"/>
        <w:jc w:val="both"/>
        <w:rPr>
          <w:rFonts w:ascii="Times New Roman" w:hAnsi="Times New Roman" w:cs="Times New Roman"/>
          <w:sz w:val="28"/>
          <w:szCs w:val="28"/>
          <w:lang w:val="ru-RU"/>
        </w:rPr>
      </w:pPr>
      <w:r w:rsidRPr="0073032F">
        <w:rPr>
          <w:rFonts w:ascii="Times New Roman" w:hAnsi="Times New Roman" w:cs="Times New Roman"/>
          <w:sz w:val="28"/>
          <w:szCs w:val="28"/>
          <w:lang w:val="ru-RU"/>
        </w:rPr>
        <w:t xml:space="preserve"> З метою проведення призову були організовані спільні рейди по населеним пунктам району за участю представника райвійськкомату, відділу поліції, завідувача сектору оборонної роботи та представників органів місцевого самоврядування. Плани призову громадян до військової служби по району виконано на 100 %.</w:t>
      </w:r>
    </w:p>
    <w:p w:rsidR="0073032F" w:rsidRPr="0073032F" w:rsidRDefault="0073032F" w:rsidP="00B664B5">
      <w:pPr>
        <w:spacing w:line="276" w:lineRule="auto"/>
        <w:ind w:firstLine="709"/>
        <w:jc w:val="both"/>
        <w:rPr>
          <w:rFonts w:ascii="Times New Roman" w:hAnsi="Times New Roman" w:cs="Times New Roman"/>
          <w:sz w:val="28"/>
          <w:szCs w:val="28"/>
          <w:lang w:val="ru-RU"/>
        </w:rPr>
      </w:pPr>
      <w:r w:rsidRPr="0073032F">
        <w:rPr>
          <w:rFonts w:ascii="Times New Roman" w:hAnsi="Times New Roman" w:cs="Times New Roman"/>
          <w:sz w:val="28"/>
          <w:szCs w:val="28"/>
          <w:lang w:val="ru-RU"/>
        </w:rPr>
        <w:t>У 2019 році проведено 12 засідань спостережної комісії. Поставлено на облік 3 умов</w:t>
      </w:r>
      <w:r w:rsidR="004C2D4C">
        <w:rPr>
          <w:rFonts w:ascii="Times New Roman" w:hAnsi="Times New Roman" w:cs="Times New Roman"/>
          <w:sz w:val="28"/>
          <w:szCs w:val="28"/>
          <w:lang w:val="ru-RU"/>
        </w:rPr>
        <w:t xml:space="preserve">но-достроково звільнених осіб. </w:t>
      </w:r>
      <w:r w:rsidRPr="0073032F">
        <w:rPr>
          <w:rFonts w:ascii="Times New Roman" w:hAnsi="Times New Roman" w:cs="Times New Roman"/>
          <w:sz w:val="28"/>
          <w:szCs w:val="28"/>
          <w:lang w:val="ru-RU"/>
        </w:rPr>
        <w:t xml:space="preserve">Також проведено 4 робочих наради з керівниками правоохоронних органів. </w:t>
      </w:r>
    </w:p>
    <w:p w:rsidR="00E54253" w:rsidRPr="0073032F" w:rsidRDefault="00216DDA" w:rsidP="00B664B5">
      <w:pPr>
        <w:spacing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w:t>
      </w:r>
      <w:r w:rsidR="0073032F" w:rsidRPr="0073032F">
        <w:rPr>
          <w:rFonts w:ascii="Times New Roman" w:hAnsi="Times New Roman" w:cs="Times New Roman"/>
          <w:sz w:val="28"/>
          <w:szCs w:val="28"/>
          <w:lang w:val="ru-RU"/>
        </w:rPr>
        <w:t>пільно із Білгород – Дністровським прикордонним загоном розроблена та затверджена районною радою програма надання фінансової допомоги військовим частинам Державної прикордонної служби та Збройних сил України.</w:t>
      </w:r>
    </w:p>
    <w:p w:rsidR="00E54253" w:rsidRPr="00E54253" w:rsidRDefault="00E54253" w:rsidP="00B664B5">
      <w:pPr>
        <w:spacing w:line="276" w:lineRule="auto"/>
        <w:rPr>
          <w:rFonts w:ascii="Times New Roman" w:hAnsi="Times New Roman" w:cs="Times New Roman"/>
          <w:b/>
          <w:sz w:val="28"/>
          <w:szCs w:val="28"/>
          <w:lang w:val="ru-RU"/>
        </w:rPr>
      </w:pPr>
    </w:p>
    <w:p w:rsidR="00E54253" w:rsidRPr="00A80581" w:rsidRDefault="00216DDA" w:rsidP="00B664B5">
      <w:pPr>
        <w:spacing w:line="276" w:lineRule="auto"/>
        <w:ind w:firstLine="709"/>
        <w:jc w:val="both"/>
        <w:rPr>
          <w:rFonts w:ascii="Times New Roman" w:hAnsi="Times New Roman" w:cs="Times New Roman"/>
          <w:sz w:val="28"/>
          <w:szCs w:val="28"/>
          <w:lang w:val="ru-RU"/>
        </w:rPr>
      </w:pPr>
      <w:r w:rsidRPr="00A80581">
        <w:rPr>
          <w:rFonts w:ascii="Times New Roman" w:hAnsi="Times New Roman" w:cs="Times New Roman"/>
          <w:sz w:val="28"/>
          <w:szCs w:val="28"/>
          <w:lang w:val="ru-RU"/>
        </w:rPr>
        <w:t xml:space="preserve">Підсумовучи вищезаначене, робота, проведена в нашому районі протягом 2019 року, мала системний цілеспрямований характер і дала бажані позитивні результати. Спільними зусиллями всіх органів влади, депутатського корпусу, місцевого бізнесу та соціально активної частини громади нам вдалося в 2019 році забезпечити стабільне функціонування всіх важливих напрямків життєдіяльності </w:t>
      </w:r>
      <w:r w:rsidR="00A80581" w:rsidRPr="00A80581">
        <w:rPr>
          <w:rFonts w:ascii="Times New Roman" w:hAnsi="Times New Roman" w:cs="Times New Roman"/>
          <w:sz w:val="28"/>
          <w:szCs w:val="28"/>
          <w:lang w:val="ru-RU"/>
        </w:rPr>
        <w:t>Роздільнянського</w:t>
      </w:r>
      <w:r w:rsidRPr="00A80581">
        <w:rPr>
          <w:rFonts w:ascii="Times New Roman" w:hAnsi="Times New Roman" w:cs="Times New Roman"/>
          <w:sz w:val="28"/>
          <w:szCs w:val="28"/>
          <w:lang w:val="ru-RU"/>
        </w:rPr>
        <w:t xml:space="preserve"> району.</w:t>
      </w:r>
    </w:p>
    <w:p w:rsidR="005434A4" w:rsidRDefault="00A80581" w:rsidP="00B664B5">
      <w:pPr>
        <w:pStyle w:val="a3"/>
        <w:spacing w:line="276" w:lineRule="auto"/>
        <w:ind w:right="123" w:firstLine="566"/>
        <w:jc w:val="both"/>
        <w:rPr>
          <w:rFonts w:cs="Times New Roman"/>
          <w:sz w:val="28"/>
          <w:szCs w:val="28"/>
          <w:lang w:val="ru-RU"/>
        </w:rPr>
      </w:pPr>
      <w:r w:rsidRPr="00A80581">
        <w:rPr>
          <w:spacing w:val="-8"/>
          <w:sz w:val="28"/>
          <w:szCs w:val="28"/>
          <w:lang w:val="ru-RU"/>
        </w:rPr>
        <w:t>К</w:t>
      </w:r>
      <w:r w:rsidR="009A0044" w:rsidRPr="00A80581">
        <w:rPr>
          <w:spacing w:val="-8"/>
          <w:sz w:val="28"/>
          <w:szCs w:val="28"/>
          <w:lang w:val="ru-RU"/>
        </w:rPr>
        <w:t>у</w:t>
      </w:r>
      <w:r w:rsidR="009A0044" w:rsidRPr="00A80581">
        <w:rPr>
          <w:spacing w:val="1"/>
          <w:sz w:val="28"/>
          <w:szCs w:val="28"/>
          <w:lang w:val="ru-RU"/>
        </w:rPr>
        <w:t>р</w:t>
      </w:r>
      <w:r w:rsidR="009A0044" w:rsidRPr="00A80581">
        <w:rPr>
          <w:sz w:val="28"/>
          <w:szCs w:val="28"/>
          <w:lang w:val="ru-RU"/>
        </w:rPr>
        <w:t>с</w:t>
      </w:r>
      <w:r w:rsidR="009A0044" w:rsidRPr="00A80581">
        <w:rPr>
          <w:spacing w:val="67"/>
          <w:sz w:val="28"/>
          <w:szCs w:val="28"/>
          <w:lang w:val="ru-RU"/>
        </w:rPr>
        <w:t xml:space="preserve"> </w:t>
      </w:r>
      <w:r w:rsidR="009A0044" w:rsidRPr="00A80581">
        <w:rPr>
          <w:spacing w:val="5"/>
          <w:sz w:val="28"/>
          <w:szCs w:val="28"/>
          <w:lang w:val="ru-RU"/>
        </w:rPr>
        <w:t>н</w:t>
      </w:r>
      <w:r w:rsidR="009A0044" w:rsidRPr="00A80581">
        <w:rPr>
          <w:sz w:val="28"/>
          <w:szCs w:val="28"/>
          <w:lang w:val="ru-RU"/>
        </w:rPr>
        <w:t>а</w:t>
      </w:r>
      <w:r w:rsidR="009A0044" w:rsidRPr="00A80581">
        <w:rPr>
          <w:spacing w:val="67"/>
          <w:sz w:val="28"/>
          <w:szCs w:val="28"/>
          <w:lang w:val="ru-RU"/>
        </w:rPr>
        <w:t xml:space="preserve"> </w:t>
      </w:r>
      <w:r w:rsidR="009A0044" w:rsidRPr="00A80581">
        <w:rPr>
          <w:spacing w:val="-3"/>
          <w:sz w:val="28"/>
          <w:szCs w:val="28"/>
          <w:lang w:val="ru-RU"/>
        </w:rPr>
        <w:t>з</w:t>
      </w:r>
      <w:r w:rsidR="009A0044" w:rsidRPr="00A80581">
        <w:rPr>
          <w:sz w:val="28"/>
          <w:szCs w:val="28"/>
          <w:lang w:val="ru-RU"/>
        </w:rPr>
        <w:t>а</w:t>
      </w:r>
      <w:r w:rsidR="009A0044" w:rsidRPr="00A80581">
        <w:rPr>
          <w:spacing w:val="-2"/>
          <w:sz w:val="28"/>
          <w:szCs w:val="28"/>
          <w:lang w:val="ru-RU"/>
        </w:rPr>
        <w:t>л</w:t>
      </w:r>
      <w:r w:rsidR="009A0044" w:rsidRPr="00A80581">
        <w:rPr>
          <w:spacing w:val="-8"/>
          <w:sz w:val="28"/>
          <w:szCs w:val="28"/>
          <w:lang w:val="ru-RU"/>
        </w:rPr>
        <w:t>у</w:t>
      </w:r>
      <w:r w:rsidR="009A0044" w:rsidRPr="00A80581">
        <w:rPr>
          <w:sz w:val="28"/>
          <w:szCs w:val="28"/>
          <w:lang w:val="ru-RU"/>
        </w:rPr>
        <w:t>ч</w:t>
      </w:r>
      <w:r w:rsidR="009A0044" w:rsidRPr="00A80581">
        <w:rPr>
          <w:spacing w:val="-4"/>
          <w:sz w:val="28"/>
          <w:szCs w:val="28"/>
          <w:lang w:val="ru-RU"/>
        </w:rPr>
        <w:t>е</w:t>
      </w:r>
      <w:r w:rsidR="009A0044" w:rsidRPr="00A80581">
        <w:rPr>
          <w:sz w:val="28"/>
          <w:szCs w:val="28"/>
          <w:lang w:val="ru-RU"/>
        </w:rPr>
        <w:t>н</w:t>
      </w:r>
      <w:r w:rsidR="009A0044" w:rsidRPr="00A80581">
        <w:rPr>
          <w:spacing w:val="1"/>
          <w:sz w:val="28"/>
          <w:szCs w:val="28"/>
          <w:lang w:val="ru-RU"/>
        </w:rPr>
        <w:t>н</w:t>
      </w:r>
      <w:r w:rsidR="009A0044" w:rsidRPr="00A80581">
        <w:rPr>
          <w:sz w:val="28"/>
          <w:szCs w:val="28"/>
          <w:lang w:val="ru-RU"/>
        </w:rPr>
        <w:t>я</w:t>
      </w:r>
      <w:r w:rsidR="009A0044" w:rsidRPr="00A80581">
        <w:rPr>
          <w:spacing w:val="67"/>
          <w:sz w:val="28"/>
          <w:szCs w:val="28"/>
          <w:lang w:val="ru-RU"/>
        </w:rPr>
        <w:t xml:space="preserve"> </w:t>
      </w:r>
      <w:r w:rsidR="009A0044" w:rsidRPr="00A80581">
        <w:rPr>
          <w:spacing w:val="1"/>
          <w:sz w:val="28"/>
          <w:szCs w:val="28"/>
          <w:lang w:val="ru-RU"/>
        </w:rPr>
        <w:t>і</w:t>
      </w:r>
      <w:r w:rsidR="009A0044" w:rsidRPr="00A80581">
        <w:rPr>
          <w:spacing w:val="-5"/>
          <w:sz w:val="28"/>
          <w:szCs w:val="28"/>
          <w:lang w:val="ru-RU"/>
        </w:rPr>
        <w:t>н</w:t>
      </w:r>
      <w:r w:rsidR="009A0044" w:rsidRPr="00A80581">
        <w:rPr>
          <w:spacing w:val="1"/>
          <w:sz w:val="28"/>
          <w:szCs w:val="28"/>
          <w:lang w:val="ru-RU"/>
        </w:rPr>
        <w:t>в</w:t>
      </w:r>
      <w:r w:rsidR="009A0044" w:rsidRPr="00A80581">
        <w:rPr>
          <w:spacing w:val="-4"/>
          <w:sz w:val="28"/>
          <w:szCs w:val="28"/>
          <w:lang w:val="ru-RU"/>
        </w:rPr>
        <w:t>е</w:t>
      </w:r>
      <w:r w:rsidR="009A0044" w:rsidRPr="00A80581">
        <w:rPr>
          <w:sz w:val="28"/>
          <w:szCs w:val="28"/>
          <w:lang w:val="ru-RU"/>
        </w:rPr>
        <w:t>с</w:t>
      </w:r>
      <w:r w:rsidR="009A0044" w:rsidRPr="00A80581">
        <w:rPr>
          <w:spacing w:val="-2"/>
          <w:sz w:val="28"/>
          <w:szCs w:val="28"/>
          <w:lang w:val="ru-RU"/>
        </w:rPr>
        <w:t>т</w:t>
      </w:r>
      <w:r w:rsidR="009A0044" w:rsidRPr="00A80581">
        <w:rPr>
          <w:sz w:val="28"/>
          <w:szCs w:val="28"/>
          <w:lang w:val="ru-RU"/>
        </w:rPr>
        <w:t>и</w:t>
      </w:r>
      <w:r w:rsidR="009A0044" w:rsidRPr="00A80581">
        <w:rPr>
          <w:spacing w:val="-4"/>
          <w:sz w:val="28"/>
          <w:szCs w:val="28"/>
          <w:lang w:val="ru-RU"/>
        </w:rPr>
        <w:t>ц</w:t>
      </w:r>
      <w:r w:rsidR="009A0044" w:rsidRPr="00A80581">
        <w:rPr>
          <w:spacing w:val="1"/>
          <w:sz w:val="28"/>
          <w:szCs w:val="28"/>
          <w:lang w:val="ru-RU"/>
        </w:rPr>
        <w:t>і</w:t>
      </w:r>
      <w:r w:rsidR="009A0044" w:rsidRPr="00A80581">
        <w:rPr>
          <w:sz w:val="28"/>
          <w:szCs w:val="28"/>
          <w:lang w:val="ru-RU"/>
        </w:rPr>
        <w:t>й, н</w:t>
      </w:r>
      <w:r w:rsidR="009A0044" w:rsidRPr="00A80581">
        <w:rPr>
          <w:spacing w:val="1"/>
          <w:sz w:val="28"/>
          <w:szCs w:val="28"/>
          <w:lang w:val="ru-RU"/>
        </w:rPr>
        <w:t>а</w:t>
      </w:r>
      <w:r w:rsidR="009A0044" w:rsidRPr="00A80581">
        <w:rPr>
          <w:sz w:val="28"/>
          <w:szCs w:val="28"/>
          <w:lang w:val="ru-RU"/>
        </w:rPr>
        <w:t>п</w:t>
      </w:r>
      <w:r w:rsidR="009A0044" w:rsidRPr="00A80581">
        <w:rPr>
          <w:spacing w:val="-2"/>
          <w:sz w:val="28"/>
          <w:szCs w:val="28"/>
          <w:lang w:val="ru-RU"/>
        </w:rPr>
        <w:t>о</w:t>
      </w:r>
      <w:r w:rsidR="009A0044" w:rsidRPr="00A80581">
        <w:rPr>
          <w:spacing w:val="-3"/>
          <w:sz w:val="28"/>
          <w:szCs w:val="28"/>
          <w:lang w:val="ru-RU"/>
        </w:rPr>
        <w:t>в</w:t>
      </w:r>
      <w:r w:rsidR="009A0044" w:rsidRPr="00A80581">
        <w:rPr>
          <w:sz w:val="28"/>
          <w:szCs w:val="28"/>
          <w:lang w:val="ru-RU"/>
        </w:rPr>
        <w:t>н</w:t>
      </w:r>
      <w:r w:rsidR="009A0044" w:rsidRPr="00A80581">
        <w:rPr>
          <w:spacing w:val="-3"/>
          <w:sz w:val="28"/>
          <w:szCs w:val="28"/>
          <w:lang w:val="ru-RU"/>
        </w:rPr>
        <w:t>е</w:t>
      </w:r>
      <w:r w:rsidR="009A0044" w:rsidRPr="00A80581">
        <w:rPr>
          <w:sz w:val="28"/>
          <w:szCs w:val="28"/>
          <w:lang w:val="ru-RU"/>
        </w:rPr>
        <w:t>н</w:t>
      </w:r>
      <w:r w:rsidR="009A0044" w:rsidRPr="00A80581">
        <w:rPr>
          <w:spacing w:val="1"/>
          <w:sz w:val="28"/>
          <w:szCs w:val="28"/>
          <w:lang w:val="ru-RU"/>
        </w:rPr>
        <w:t>н</w:t>
      </w:r>
      <w:r w:rsidR="009A0044" w:rsidRPr="00A80581">
        <w:rPr>
          <w:sz w:val="28"/>
          <w:szCs w:val="28"/>
          <w:lang w:val="ru-RU"/>
        </w:rPr>
        <w:t>я</w:t>
      </w:r>
      <w:r w:rsidR="009A0044" w:rsidRPr="00A80581">
        <w:rPr>
          <w:spacing w:val="7"/>
          <w:sz w:val="28"/>
          <w:szCs w:val="28"/>
          <w:lang w:val="ru-RU"/>
        </w:rPr>
        <w:t xml:space="preserve"> </w:t>
      </w:r>
      <w:r w:rsidR="009A0044" w:rsidRPr="00A80581">
        <w:rPr>
          <w:sz w:val="28"/>
          <w:szCs w:val="28"/>
          <w:lang w:val="ru-RU"/>
        </w:rPr>
        <w:t>б</w:t>
      </w:r>
      <w:r w:rsidR="009A0044" w:rsidRPr="00A80581">
        <w:rPr>
          <w:spacing w:val="-6"/>
          <w:sz w:val="28"/>
          <w:szCs w:val="28"/>
          <w:lang w:val="ru-RU"/>
        </w:rPr>
        <w:t>ю</w:t>
      </w:r>
      <w:r w:rsidR="009A0044" w:rsidRPr="00A80581">
        <w:rPr>
          <w:sz w:val="28"/>
          <w:szCs w:val="28"/>
          <w:lang w:val="ru-RU"/>
        </w:rPr>
        <w:t>д</w:t>
      </w:r>
      <w:r w:rsidR="009A0044" w:rsidRPr="00A80581">
        <w:rPr>
          <w:spacing w:val="-2"/>
          <w:sz w:val="28"/>
          <w:szCs w:val="28"/>
          <w:lang w:val="ru-RU"/>
        </w:rPr>
        <w:t>ж</w:t>
      </w:r>
      <w:r w:rsidR="009A0044" w:rsidRPr="00A80581">
        <w:rPr>
          <w:spacing w:val="-4"/>
          <w:sz w:val="28"/>
          <w:szCs w:val="28"/>
          <w:lang w:val="ru-RU"/>
        </w:rPr>
        <w:t>е</w:t>
      </w:r>
      <w:r w:rsidR="009A0044" w:rsidRPr="00A80581">
        <w:rPr>
          <w:spacing w:val="-2"/>
          <w:sz w:val="28"/>
          <w:szCs w:val="28"/>
          <w:lang w:val="ru-RU"/>
        </w:rPr>
        <w:t>т</w:t>
      </w:r>
      <w:r w:rsidR="009A0044" w:rsidRPr="00A80581">
        <w:rPr>
          <w:spacing w:val="1"/>
          <w:sz w:val="28"/>
          <w:szCs w:val="28"/>
          <w:lang w:val="ru-RU"/>
        </w:rPr>
        <w:t>ів</w:t>
      </w:r>
      <w:r w:rsidR="009A0044" w:rsidRPr="00A80581">
        <w:rPr>
          <w:sz w:val="28"/>
          <w:szCs w:val="28"/>
          <w:lang w:val="ru-RU"/>
        </w:rPr>
        <w:t>,</w:t>
      </w:r>
      <w:r w:rsidR="009A0044" w:rsidRPr="00A80581">
        <w:rPr>
          <w:spacing w:val="2"/>
          <w:sz w:val="28"/>
          <w:szCs w:val="28"/>
          <w:lang w:val="ru-RU"/>
        </w:rPr>
        <w:t xml:space="preserve"> </w:t>
      </w:r>
      <w:r w:rsidR="009A0044" w:rsidRPr="00A80581">
        <w:rPr>
          <w:spacing w:val="1"/>
          <w:sz w:val="28"/>
          <w:szCs w:val="28"/>
          <w:lang w:val="ru-RU"/>
        </w:rPr>
        <w:t>р</w:t>
      </w:r>
      <w:r w:rsidR="009A0044" w:rsidRPr="00A80581">
        <w:rPr>
          <w:spacing w:val="-3"/>
          <w:sz w:val="28"/>
          <w:szCs w:val="28"/>
          <w:lang w:val="ru-RU"/>
        </w:rPr>
        <w:t>оз</w:t>
      </w:r>
      <w:r w:rsidR="009A0044" w:rsidRPr="00A80581">
        <w:rPr>
          <w:spacing w:val="1"/>
          <w:sz w:val="28"/>
          <w:szCs w:val="28"/>
          <w:lang w:val="ru-RU"/>
        </w:rPr>
        <w:t>в</w:t>
      </w:r>
      <w:r w:rsidR="009A0044" w:rsidRPr="00A80581">
        <w:rPr>
          <w:sz w:val="28"/>
          <w:szCs w:val="28"/>
          <w:lang w:val="ru-RU"/>
        </w:rPr>
        <w:t>ит</w:t>
      </w:r>
      <w:r w:rsidR="009A0044" w:rsidRPr="00A80581">
        <w:rPr>
          <w:spacing w:val="-3"/>
          <w:sz w:val="28"/>
          <w:szCs w:val="28"/>
          <w:lang w:val="ru-RU"/>
        </w:rPr>
        <w:t>о</w:t>
      </w:r>
      <w:r w:rsidR="009A0044" w:rsidRPr="00A80581">
        <w:rPr>
          <w:sz w:val="28"/>
          <w:szCs w:val="28"/>
          <w:lang w:val="ru-RU"/>
        </w:rPr>
        <w:t>к</w:t>
      </w:r>
      <w:r w:rsidR="009A0044" w:rsidRPr="00A80581">
        <w:rPr>
          <w:spacing w:val="3"/>
          <w:sz w:val="28"/>
          <w:szCs w:val="28"/>
          <w:lang w:val="ru-RU"/>
        </w:rPr>
        <w:t xml:space="preserve"> </w:t>
      </w:r>
      <w:r w:rsidR="009A0044" w:rsidRPr="00A80581">
        <w:rPr>
          <w:spacing w:val="1"/>
          <w:sz w:val="28"/>
          <w:szCs w:val="28"/>
          <w:lang w:val="ru-RU"/>
        </w:rPr>
        <w:t>і</w:t>
      </w:r>
      <w:r w:rsidR="009A0044" w:rsidRPr="00A80581">
        <w:rPr>
          <w:sz w:val="28"/>
          <w:szCs w:val="28"/>
          <w:lang w:val="ru-RU"/>
        </w:rPr>
        <w:t>н</w:t>
      </w:r>
      <w:r w:rsidR="009A0044" w:rsidRPr="00A80581">
        <w:rPr>
          <w:spacing w:val="-2"/>
          <w:sz w:val="28"/>
          <w:szCs w:val="28"/>
          <w:lang w:val="ru-RU"/>
        </w:rPr>
        <w:t>ф</w:t>
      </w:r>
      <w:r w:rsidR="009A0044" w:rsidRPr="00A80581">
        <w:rPr>
          <w:spacing w:val="-3"/>
          <w:sz w:val="28"/>
          <w:szCs w:val="28"/>
          <w:lang w:val="ru-RU"/>
        </w:rPr>
        <w:t>р</w:t>
      </w:r>
      <w:r w:rsidR="009A0044" w:rsidRPr="00A80581">
        <w:rPr>
          <w:sz w:val="28"/>
          <w:szCs w:val="28"/>
          <w:lang w:val="ru-RU"/>
        </w:rPr>
        <w:t>ас</w:t>
      </w:r>
      <w:r w:rsidR="009A0044" w:rsidRPr="00A80581">
        <w:rPr>
          <w:spacing w:val="-7"/>
          <w:sz w:val="28"/>
          <w:szCs w:val="28"/>
          <w:lang w:val="ru-RU"/>
        </w:rPr>
        <w:t>т</w:t>
      </w:r>
      <w:r w:rsidR="009A0044" w:rsidRPr="00A80581">
        <w:rPr>
          <w:spacing w:val="1"/>
          <w:sz w:val="28"/>
          <w:szCs w:val="28"/>
          <w:lang w:val="ru-RU"/>
        </w:rPr>
        <w:t>р</w:t>
      </w:r>
      <w:r w:rsidR="009A0044" w:rsidRPr="00A80581">
        <w:rPr>
          <w:spacing w:val="-8"/>
          <w:sz w:val="28"/>
          <w:szCs w:val="28"/>
          <w:lang w:val="ru-RU"/>
        </w:rPr>
        <w:t>у</w:t>
      </w:r>
      <w:r w:rsidR="009A0044" w:rsidRPr="00A80581">
        <w:rPr>
          <w:spacing w:val="1"/>
          <w:sz w:val="28"/>
          <w:szCs w:val="28"/>
          <w:lang w:val="ru-RU"/>
        </w:rPr>
        <w:t>к</w:t>
      </w:r>
      <w:r w:rsidR="009A0044" w:rsidRPr="00A80581">
        <w:rPr>
          <w:spacing w:val="-2"/>
          <w:sz w:val="28"/>
          <w:szCs w:val="28"/>
          <w:lang w:val="ru-RU"/>
        </w:rPr>
        <w:t>т</w:t>
      </w:r>
      <w:r w:rsidR="009A0044" w:rsidRPr="00A80581">
        <w:rPr>
          <w:spacing w:val="-8"/>
          <w:sz w:val="28"/>
          <w:szCs w:val="28"/>
          <w:lang w:val="ru-RU"/>
        </w:rPr>
        <w:t>у</w:t>
      </w:r>
      <w:r w:rsidR="009A0044" w:rsidRPr="00A80581">
        <w:rPr>
          <w:spacing w:val="1"/>
          <w:sz w:val="28"/>
          <w:szCs w:val="28"/>
          <w:lang w:val="ru-RU"/>
        </w:rPr>
        <w:t>р</w:t>
      </w:r>
      <w:r w:rsidR="009A0044" w:rsidRPr="00A80581">
        <w:rPr>
          <w:sz w:val="28"/>
          <w:szCs w:val="28"/>
          <w:lang w:val="ru-RU"/>
        </w:rPr>
        <w:t>и</w:t>
      </w:r>
      <w:r w:rsidR="009A0044" w:rsidRPr="00A80581">
        <w:rPr>
          <w:spacing w:val="6"/>
          <w:sz w:val="28"/>
          <w:szCs w:val="28"/>
          <w:lang w:val="ru-RU"/>
        </w:rPr>
        <w:t xml:space="preserve"> </w:t>
      </w:r>
      <w:r w:rsidR="009A0044" w:rsidRPr="00A80581">
        <w:rPr>
          <w:sz w:val="28"/>
          <w:szCs w:val="28"/>
          <w:lang w:val="ru-RU"/>
        </w:rPr>
        <w:t>в</w:t>
      </w:r>
      <w:r w:rsidR="009A0044" w:rsidRPr="00A80581">
        <w:rPr>
          <w:spacing w:val="8"/>
          <w:sz w:val="28"/>
          <w:szCs w:val="28"/>
          <w:lang w:val="ru-RU"/>
        </w:rPr>
        <w:t xml:space="preserve"> </w:t>
      </w:r>
      <w:r w:rsidR="009A0044" w:rsidRPr="00A80581">
        <w:rPr>
          <w:spacing w:val="1"/>
          <w:sz w:val="28"/>
          <w:szCs w:val="28"/>
          <w:lang w:val="ru-RU"/>
        </w:rPr>
        <w:t>р</w:t>
      </w:r>
      <w:r w:rsidR="009A0044" w:rsidRPr="00A80581">
        <w:rPr>
          <w:sz w:val="28"/>
          <w:szCs w:val="28"/>
          <w:lang w:val="ru-RU"/>
        </w:rPr>
        <w:t>ай</w:t>
      </w:r>
      <w:r w:rsidR="009A0044" w:rsidRPr="00A80581">
        <w:rPr>
          <w:spacing w:val="-2"/>
          <w:sz w:val="28"/>
          <w:szCs w:val="28"/>
          <w:lang w:val="ru-RU"/>
        </w:rPr>
        <w:t>о</w:t>
      </w:r>
      <w:r w:rsidR="009A0044" w:rsidRPr="00A80581">
        <w:rPr>
          <w:spacing w:val="-5"/>
          <w:sz w:val="28"/>
          <w:szCs w:val="28"/>
          <w:lang w:val="ru-RU"/>
        </w:rPr>
        <w:t>н</w:t>
      </w:r>
      <w:r w:rsidR="009A0044" w:rsidRPr="00A80581">
        <w:rPr>
          <w:spacing w:val="1"/>
          <w:sz w:val="28"/>
          <w:szCs w:val="28"/>
          <w:lang w:val="ru-RU"/>
        </w:rPr>
        <w:t>і</w:t>
      </w:r>
      <w:r w:rsidRPr="00A80581">
        <w:rPr>
          <w:sz w:val="28"/>
          <w:szCs w:val="28"/>
          <w:lang w:val="ru-RU"/>
        </w:rPr>
        <w:t xml:space="preserve"> буде продовжено. </w:t>
      </w:r>
      <w:r w:rsidR="009A0044" w:rsidRPr="00A80581">
        <w:rPr>
          <w:spacing w:val="-5"/>
          <w:sz w:val="28"/>
          <w:szCs w:val="28"/>
          <w:lang w:val="ru-RU"/>
        </w:rPr>
        <w:t>Т</w:t>
      </w:r>
      <w:r w:rsidR="009A0044" w:rsidRPr="00A80581">
        <w:rPr>
          <w:spacing w:val="-4"/>
          <w:sz w:val="28"/>
          <w:szCs w:val="28"/>
          <w:lang w:val="ru-RU"/>
        </w:rPr>
        <w:t>а</w:t>
      </w:r>
      <w:r w:rsidR="009A0044" w:rsidRPr="00A80581">
        <w:rPr>
          <w:spacing w:val="1"/>
          <w:sz w:val="28"/>
          <w:szCs w:val="28"/>
          <w:lang w:val="ru-RU"/>
        </w:rPr>
        <w:t>к</w:t>
      </w:r>
      <w:r w:rsidR="009A0044" w:rsidRPr="00A80581">
        <w:rPr>
          <w:spacing w:val="-3"/>
          <w:sz w:val="28"/>
          <w:szCs w:val="28"/>
          <w:lang w:val="ru-RU"/>
        </w:rPr>
        <w:t>о</w:t>
      </w:r>
      <w:r w:rsidR="009A0044" w:rsidRPr="00A80581">
        <w:rPr>
          <w:sz w:val="28"/>
          <w:szCs w:val="28"/>
          <w:lang w:val="ru-RU"/>
        </w:rPr>
        <w:t>ж</w:t>
      </w:r>
      <w:r w:rsidR="009A0044" w:rsidRPr="00A80581">
        <w:rPr>
          <w:spacing w:val="14"/>
          <w:sz w:val="28"/>
          <w:szCs w:val="28"/>
          <w:lang w:val="ru-RU"/>
        </w:rPr>
        <w:t xml:space="preserve"> </w:t>
      </w:r>
      <w:r w:rsidR="009A0044" w:rsidRPr="00A80581">
        <w:rPr>
          <w:sz w:val="28"/>
          <w:szCs w:val="28"/>
          <w:lang w:val="ru-RU"/>
        </w:rPr>
        <w:t>і</w:t>
      </w:r>
      <w:r w:rsidR="009A0044" w:rsidRPr="00A80581">
        <w:rPr>
          <w:spacing w:val="12"/>
          <w:sz w:val="28"/>
          <w:szCs w:val="28"/>
          <w:lang w:val="ru-RU"/>
        </w:rPr>
        <w:t xml:space="preserve"> </w:t>
      </w:r>
      <w:r w:rsidR="009A0044" w:rsidRPr="00A80581">
        <w:rPr>
          <w:spacing w:val="-5"/>
          <w:sz w:val="28"/>
          <w:szCs w:val="28"/>
          <w:lang w:val="ru-RU"/>
        </w:rPr>
        <w:t>н</w:t>
      </w:r>
      <w:r w:rsidR="009A0044" w:rsidRPr="00A80581">
        <w:rPr>
          <w:sz w:val="28"/>
          <w:szCs w:val="28"/>
          <w:lang w:val="ru-RU"/>
        </w:rPr>
        <w:t>ада</w:t>
      </w:r>
      <w:r w:rsidR="009A0044" w:rsidRPr="00A80581">
        <w:rPr>
          <w:spacing w:val="-2"/>
          <w:sz w:val="28"/>
          <w:szCs w:val="28"/>
          <w:lang w:val="ru-RU"/>
        </w:rPr>
        <w:t>л</w:t>
      </w:r>
      <w:r w:rsidR="009A0044" w:rsidRPr="00A80581">
        <w:rPr>
          <w:sz w:val="28"/>
          <w:szCs w:val="28"/>
          <w:lang w:val="ru-RU"/>
        </w:rPr>
        <w:t>і</w:t>
      </w:r>
      <w:r w:rsidR="009A0044" w:rsidRPr="00A80581">
        <w:rPr>
          <w:spacing w:val="12"/>
          <w:sz w:val="28"/>
          <w:szCs w:val="28"/>
          <w:lang w:val="ru-RU"/>
        </w:rPr>
        <w:t xml:space="preserve"> </w:t>
      </w:r>
      <w:r w:rsidR="009A0044" w:rsidRPr="00A80581">
        <w:rPr>
          <w:spacing w:val="-2"/>
          <w:sz w:val="28"/>
          <w:szCs w:val="28"/>
          <w:lang w:val="ru-RU"/>
        </w:rPr>
        <w:t>т</w:t>
      </w:r>
      <w:r w:rsidR="009A0044" w:rsidRPr="00A80581">
        <w:rPr>
          <w:spacing w:val="-3"/>
          <w:sz w:val="28"/>
          <w:szCs w:val="28"/>
          <w:lang w:val="ru-RU"/>
        </w:rPr>
        <w:t>р</w:t>
      </w:r>
      <w:r w:rsidR="009A0044" w:rsidRPr="00A80581">
        <w:rPr>
          <w:sz w:val="28"/>
          <w:szCs w:val="28"/>
          <w:lang w:val="ru-RU"/>
        </w:rPr>
        <w:t>и</w:t>
      </w:r>
      <w:r w:rsidR="009A0044" w:rsidRPr="00A80581">
        <w:rPr>
          <w:spacing w:val="-3"/>
          <w:sz w:val="28"/>
          <w:szCs w:val="28"/>
          <w:lang w:val="ru-RU"/>
        </w:rPr>
        <w:t>в</w:t>
      </w:r>
      <w:r w:rsidR="009A0044" w:rsidRPr="00A80581">
        <w:rPr>
          <w:sz w:val="28"/>
          <w:szCs w:val="28"/>
          <w:lang w:val="ru-RU"/>
        </w:rPr>
        <w:t>а</w:t>
      </w:r>
      <w:r w:rsidR="009A0044" w:rsidRPr="00A80581">
        <w:rPr>
          <w:spacing w:val="-2"/>
          <w:sz w:val="28"/>
          <w:szCs w:val="28"/>
          <w:lang w:val="ru-RU"/>
        </w:rPr>
        <w:t>т</w:t>
      </w:r>
      <w:r w:rsidR="009A0044" w:rsidRPr="00A80581">
        <w:rPr>
          <w:sz w:val="28"/>
          <w:szCs w:val="28"/>
          <w:lang w:val="ru-RU"/>
        </w:rPr>
        <w:t>и</w:t>
      </w:r>
      <w:r w:rsidR="009A0044" w:rsidRPr="00A80581">
        <w:rPr>
          <w:spacing w:val="-2"/>
          <w:sz w:val="28"/>
          <w:szCs w:val="28"/>
          <w:lang w:val="ru-RU"/>
        </w:rPr>
        <w:t>м</w:t>
      </w:r>
      <w:r w:rsidR="009A0044" w:rsidRPr="00A80581">
        <w:rPr>
          <w:sz w:val="28"/>
          <w:szCs w:val="28"/>
          <w:lang w:val="ru-RU"/>
        </w:rPr>
        <w:t>е</w:t>
      </w:r>
      <w:r w:rsidR="009A0044" w:rsidRPr="00A80581">
        <w:rPr>
          <w:spacing w:val="12"/>
          <w:sz w:val="28"/>
          <w:szCs w:val="28"/>
          <w:lang w:val="ru-RU"/>
        </w:rPr>
        <w:t xml:space="preserve"> </w:t>
      </w:r>
      <w:r w:rsidR="009A0044" w:rsidRPr="00A80581">
        <w:rPr>
          <w:spacing w:val="1"/>
          <w:sz w:val="28"/>
          <w:szCs w:val="28"/>
          <w:lang w:val="ru-RU"/>
        </w:rPr>
        <w:t>р</w:t>
      </w:r>
      <w:r w:rsidR="009A0044" w:rsidRPr="00A80581">
        <w:rPr>
          <w:spacing w:val="-3"/>
          <w:sz w:val="28"/>
          <w:szCs w:val="28"/>
          <w:lang w:val="ru-RU"/>
        </w:rPr>
        <w:t>о</w:t>
      </w:r>
      <w:r w:rsidR="009A0044" w:rsidRPr="00A80581">
        <w:rPr>
          <w:sz w:val="28"/>
          <w:szCs w:val="28"/>
          <w:lang w:val="ru-RU"/>
        </w:rPr>
        <w:t>б</w:t>
      </w:r>
      <w:r w:rsidR="009A0044" w:rsidRPr="00A80581">
        <w:rPr>
          <w:spacing w:val="-3"/>
          <w:sz w:val="28"/>
          <w:szCs w:val="28"/>
          <w:lang w:val="ru-RU"/>
        </w:rPr>
        <w:t>о</w:t>
      </w:r>
      <w:r w:rsidR="009A0044" w:rsidRPr="00A80581">
        <w:rPr>
          <w:spacing w:val="-2"/>
          <w:sz w:val="28"/>
          <w:szCs w:val="28"/>
          <w:lang w:val="ru-RU"/>
        </w:rPr>
        <w:t>т</w:t>
      </w:r>
      <w:r w:rsidR="009A0044" w:rsidRPr="00A80581">
        <w:rPr>
          <w:sz w:val="28"/>
          <w:szCs w:val="28"/>
          <w:lang w:val="ru-RU"/>
        </w:rPr>
        <w:t>а н</w:t>
      </w:r>
      <w:r w:rsidR="009A0044" w:rsidRPr="00A80581">
        <w:rPr>
          <w:spacing w:val="1"/>
          <w:sz w:val="28"/>
          <w:szCs w:val="28"/>
          <w:lang w:val="ru-RU"/>
        </w:rPr>
        <w:t>а</w:t>
      </w:r>
      <w:r w:rsidR="009A0044" w:rsidRPr="00A80581">
        <w:rPr>
          <w:sz w:val="28"/>
          <w:szCs w:val="28"/>
          <w:lang w:val="ru-RU"/>
        </w:rPr>
        <w:t>д</w:t>
      </w:r>
      <w:r w:rsidR="009A0044" w:rsidRPr="00A80581">
        <w:rPr>
          <w:spacing w:val="72"/>
          <w:sz w:val="28"/>
          <w:szCs w:val="28"/>
          <w:lang w:val="ru-RU"/>
        </w:rPr>
        <w:t xml:space="preserve"> </w:t>
      </w:r>
      <w:r w:rsidR="009A0044" w:rsidRPr="00A80581">
        <w:rPr>
          <w:sz w:val="28"/>
          <w:szCs w:val="28"/>
          <w:lang w:val="ru-RU"/>
        </w:rPr>
        <w:t>п</w:t>
      </w:r>
      <w:r w:rsidR="009A0044" w:rsidRPr="00A80581">
        <w:rPr>
          <w:spacing w:val="-2"/>
          <w:sz w:val="28"/>
          <w:szCs w:val="28"/>
          <w:lang w:val="ru-RU"/>
        </w:rPr>
        <w:t>ол</w:t>
      </w:r>
      <w:r w:rsidR="009A0044" w:rsidRPr="00A80581">
        <w:rPr>
          <w:spacing w:val="-3"/>
          <w:sz w:val="28"/>
          <w:szCs w:val="28"/>
          <w:lang w:val="ru-RU"/>
        </w:rPr>
        <w:t>і</w:t>
      </w:r>
      <w:r w:rsidR="009A0044" w:rsidRPr="00A80581">
        <w:rPr>
          <w:sz w:val="28"/>
          <w:szCs w:val="28"/>
          <w:lang w:val="ru-RU"/>
        </w:rPr>
        <w:t>п</w:t>
      </w:r>
      <w:r w:rsidR="009A0044" w:rsidRPr="00A80581">
        <w:rPr>
          <w:spacing w:val="2"/>
          <w:sz w:val="28"/>
          <w:szCs w:val="28"/>
          <w:lang w:val="ru-RU"/>
        </w:rPr>
        <w:t>ш</w:t>
      </w:r>
      <w:r w:rsidR="009A0044" w:rsidRPr="00A80581">
        <w:rPr>
          <w:spacing w:val="-4"/>
          <w:sz w:val="28"/>
          <w:szCs w:val="28"/>
          <w:lang w:val="ru-RU"/>
        </w:rPr>
        <w:t>е</w:t>
      </w:r>
      <w:r w:rsidR="009A0044" w:rsidRPr="00A80581">
        <w:rPr>
          <w:sz w:val="28"/>
          <w:szCs w:val="28"/>
          <w:lang w:val="ru-RU"/>
        </w:rPr>
        <w:t>н</w:t>
      </w:r>
      <w:r w:rsidR="009A0044" w:rsidRPr="00A80581">
        <w:rPr>
          <w:spacing w:val="-4"/>
          <w:sz w:val="28"/>
          <w:szCs w:val="28"/>
          <w:lang w:val="ru-RU"/>
        </w:rPr>
        <w:t>н</w:t>
      </w:r>
      <w:r w:rsidR="009A0044" w:rsidRPr="00A80581">
        <w:rPr>
          <w:sz w:val="28"/>
          <w:szCs w:val="28"/>
          <w:lang w:val="ru-RU"/>
        </w:rPr>
        <w:t>ям</w:t>
      </w:r>
      <w:r w:rsidR="009A0044" w:rsidRPr="00A80581">
        <w:rPr>
          <w:spacing w:val="72"/>
          <w:sz w:val="28"/>
          <w:szCs w:val="28"/>
          <w:lang w:val="ru-RU"/>
        </w:rPr>
        <w:t xml:space="preserve"> </w:t>
      </w:r>
      <w:r w:rsidR="009A0044" w:rsidRPr="00A80581">
        <w:rPr>
          <w:spacing w:val="-2"/>
          <w:sz w:val="28"/>
          <w:szCs w:val="28"/>
          <w:lang w:val="ru-RU"/>
        </w:rPr>
        <w:t>м</w:t>
      </w:r>
      <w:r w:rsidR="009A0044" w:rsidRPr="00A80581">
        <w:rPr>
          <w:sz w:val="28"/>
          <w:szCs w:val="28"/>
          <w:lang w:val="ru-RU"/>
        </w:rPr>
        <w:t>а</w:t>
      </w:r>
      <w:r w:rsidR="009A0044" w:rsidRPr="00A80581">
        <w:rPr>
          <w:spacing w:val="-2"/>
          <w:sz w:val="28"/>
          <w:szCs w:val="28"/>
          <w:lang w:val="ru-RU"/>
        </w:rPr>
        <w:t>т</w:t>
      </w:r>
      <w:r w:rsidR="009A0044" w:rsidRPr="00A80581">
        <w:rPr>
          <w:spacing w:val="-4"/>
          <w:sz w:val="28"/>
          <w:szCs w:val="28"/>
          <w:lang w:val="ru-RU"/>
        </w:rPr>
        <w:t>е</w:t>
      </w:r>
      <w:r w:rsidR="009A0044" w:rsidRPr="00A80581">
        <w:rPr>
          <w:spacing w:val="1"/>
          <w:sz w:val="28"/>
          <w:szCs w:val="28"/>
          <w:lang w:val="ru-RU"/>
        </w:rPr>
        <w:t>р</w:t>
      </w:r>
      <w:r w:rsidR="009A0044" w:rsidRPr="00A80581">
        <w:rPr>
          <w:spacing w:val="-3"/>
          <w:sz w:val="28"/>
          <w:szCs w:val="28"/>
          <w:lang w:val="ru-RU"/>
        </w:rPr>
        <w:t>і</w:t>
      </w:r>
      <w:r w:rsidR="009A0044" w:rsidRPr="00A80581">
        <w:rPr>
          <w:sz w:val="28"/>
          <w:szCs w:val="28"/>
          <w:lang w:val="ru-RU"/>
        </w:rPr>
        <w:t>а</w:t>
      </w:r>
      <w:r w:rsidR="009A0044" w:rsidRPr="00A80581">
        <w:rPr>
          <w:spacing w:val="-2"/>
          <w:sz w:val="28"/>
          <w:szCs w:val="28"/>
          <w:lang w:val="ru-RU"/>
        </w:rPr>
        <w:t>л</w:t>
      </w:r>
      <w:r w:rsidR="009A0044" w:rsidRPr="00A80581">
        <w:rPr>
          <w:spacing w:val="1"/>
          <w:sz w:val="28"/>
          <w:szCs w:val="28"/>
          <w:lang w:val="ru-RU"/>
        </w:rPr>
        <w:t>ь</w:t>
      </w:r>
      <w:r w:rsidR="009A0044" w:rsidRPr="00A80581">
        <w:rPr>
          <w:sz w:val="28"/>
          <w:szCs w:val="28"/>
          <w:lang w:val="ru-RU"/>
        </w:rPr>
        <w:t>н</w:t>
      </w:r>
      <w:r w:rsidR="009A0044" w:rsidRPr="00A80581">
        <w:rPr>
          <w:spacing w:val="1"/>
          <w:sz w:val="28"/>
          <w:szCs w:val="28"/>
          <w:lang w:val="ru-RU"/>
        </w:rPr>
        <w:t>о</w:t>
      </w:r>
      <w:r w:rsidR="009A0044" w:rsidRPr="00A80581">
        <w:rPr>
          <w:rFonts w:cs="Times New Roman"/>
          <w:spacing w:val="-2"/>
          <w:sz w:val="28"/>
          <w:szCs w:val="28"/>
          <w:lang w:val="ru-RU"/>
        </w:rPr>
        <w:t>-</w:t>
      </w:r>
      <w:r w:rsidR="009A0044" w:rsidRPr="00A80581">
        <w:rPr>
          <w:spacing w:val="-2"/>
          <w:sz w:val="28"/>
          <w:szCs w:val="28"/>
          <w:lang w:val="ru-RU"/>
        </w:rPr>
        <w:t>т</w:t>
      </w:r>
      <w:r w:rsidR="009A0044" w:rsidRPr="00A80581">
        <w:rPr>
          <w:spacing w:val="-4"/>
          <w:sz w:val="28"/>
          <w:szCs w:val="28"/>
          <w:lang w:val="ru-RU"/>
        </w:rPr>
        <w:t>е</w:t>
      </w:r>
      <w:r w:rsidR="009A0044" w:rsidRPr="00A80581">
        <w:rPr>
          <w:spacing w:val="-3"/>
          <w:sz w:val="28"/>
          <w:szCs w:val="28"/>
          <w:lang w:val="ru-RU"/>
        </w:rPr>
        <w:t>х</w:t>
      </w:r>
      <w:r w:rsidR="009A0044" w:rsidRPr="00A80581">
        <w:rPr>
          <w:sz w:val="28"/>
          <w:szCs w:val="28"/>
          <w:lang w:val="ru-RU"/>
        </w:rPr>
        <w:t>н</w:t>
      </w:r>
      <w:r w:rsidR="009A0044" w:rsidRPr="00A80581">
        <w:rPr>
          <w:spacing w:val="2"/>
          <w:sz w:val="28"/>
          <w:szCs w:val="28"/>
          <w:lang w:val="ru-RU"/>
        </w:rPr>
        <w:t>і</w:t>
      </w:r>
      <w:r w:rsidR="009A0044" w:rsidRPr="00A80581">
        <w:rPr>
          <w:spacing w:val="-4"/>
          <w:sz w:val="28"/>
          <w:szCs w:val="28"/>
          <w:lang w:val="ru-RU"/>
        </w:rPr>
        <w:t>ч</w:t>
      </w:r>
      <w:r w:rsidR="009A0044" w:rsidRPr="00A80581">
        <w:rPr>
          <w:sz w:val="28"/>
          <w:szCs w:val="28"/>
          <w:lang w:val="ru-RU"/>
        </w:rPr>
        <w:t>н</w:t>
      </w:r>
      <w:r w:rsidR="009A0044" w:rsidRPr="00A80581">
        <w:rPr>
          <w:spacing w:val="-2"/>
          <w:sz w:val="28"/>
          <w:szCs w:val="28"/>
          <w:lang w:val="ru-RU"/>
        </w:rPr>
        <w:t>о</w:t>
      </w:r>
      <w:r w:rsidR="009A0044" w:rsidRPr="00A80581">
        <w:rPr>
          <w:sz w:val="28"/>
          <w:szCs w:val="28"/>
          <w:lang w:val="ru-RU"/>
        </w:rPr>
        <w:t>ї</w:t>
      </w:r>
      <w:r w:rsidR="009A0044" w:rsidRPr="00A80581">
        <w:rPr>
          <w:spacing w:val="75"/>
          <w:sz w:val="28"/>
          <w:szCs w:val="28"/>
          <w:lang w:val="ru-RU"/>
        </w:rPr>
        <w:t xml:space="preserve"> </w:t>
      </w:r>
      <w:r w:rsidR="009A0044" w:rsidRPr="00A80581">
        <w:rPr>
          <w:sz w:val="28"/>
          <w:szCs w:val="28"/>
          <w:lang w:val="ru-RU"/>
        </w:rPr>
        <w:t>ба</w:t>
      </w:r>
      <w:r w:rsidR="009A0044" w:rsidRPr="00A80581">
        <w:rPr>
          <w:spacing w:val="-2"/>
          <w:sz w:val="28"/>
          <w:szCs w:val="28"/>
          <w:lang w:val="ru-RU"/>
        </w:rPr>
        <w:t>з</w:t>
      </w:r>
      <w:r w:rsidR="009A0044" w:rsidRPr="00A80581">
        <w:rPr>
          <w:sz w:val="28"/>
          <w:szCs w:val="28"/>
          <w:lang w:val="ru-RU"/>
        </w:rPr>
        <w:t>и</w:t>
      </w:r>
      <w:r w:rsidR="009A0044" w:rsidRPr="00A80581">
        <w:rPr>
          <w:spacing w:val="69"/>
          <w:sz w:val="28"/>
          <w:szCs w:val="28"/>
          <w:lang w:val="ru-RU"/>
        </w:rPr>
        <w:t xml:space="preserve"> </w:t>
      </w:r>
      <w:r w:rsidR="009A0044" w:rsidRPr="00A80581">
        <w:rPr>
          <w:spacing w:val="-3"/>
          <w:sz w:val="28"/>
          <w:szCs w:val="28"/>
          <w:lang w:val="ru-RU"/>
        </w:rPr>
        <w:t>ш</w:t>
      </w:r>
      <w:r w:rsidR="009A0044" w:rsidRPr="00A80581">
        <w:rPr>
          <w:spacing w:val="1"/>
          <w:sz w:val="28"/>
          <w:szCs w:val="28"/>
          <w:lang w:val="ru-RU"/>
        </w:rPr>
        <w:t>кі</w:t>
      </w:r>
      <w:r w:rsidR="009A0044" w:rsidRPr="00A80581">
        <w:rPr>
          <w:spacing w:val="-2"/>
          <w:sz w:val="28"/>
          <w:szCs w:val="28"/>
          <w:lang w:val="ru-RU"/>
        </w:rPr>
        <w:t>л</w:t>
      </w:r>
      <w:r w:rsidR="009A0044" w:rsidRPr="00A80581">
        <w:rPr>
          <w:sz w:val="28"/>
          <w:szCs w:val="28"/>
          <w:lang w:val="ru-RU"/>
        </w:rPr>
        <w:t>,</w:t>
      </w:r>
      <w:r w:rsidR="009A0044" w:rsidRPr="00A80581">
        <w:rPr>
          <w:spacing w:val="69"/>
          <w:sz w:val="28"/>
          <w:szCs w:val="28"/>
          <w:lang w:val="ru-RU"/>
        </w:rPr>
        <w:t xml:space="preserve"> </w:t>
      </w:r>
      <w:r w:rsidR="009A0044" w:rsidRPr="00A80581">
        <w:rPr>
          <w:sz w:val="28"/>
          <w:szCs w:val="28"/>
          <w:lang w:val="ru-RU"/>
        </w:rPr>
        <w:t>ди</w:t>
      </w:r>
      <w:r w:rsidR="009A0044" w:rsidRPr="00A80581">
        <w:rPr>
          <w:spacing w:val="-1"/>
          <w:sz w:val="28"/>
          <w:szCs w:val="28"/>
          <w:lang w:val="ru-RU"/>
        </w:rPr>
        <w:t>т</w:t>
      </w:r>
      <w:r w:rsidR="009A0044" w:rsidRPr="00A80581">
        <w:rPr>
          <w:spacing w:val="-4"/>
          <w:sz w:val="28"/>
          <w:szCs w:val="28"/>
          <w:lang w:val="ru-RU"/>
        </w:rPr>
        <w:t>я</w:t>
      </w:r>
      <w:r w:rsidR="009A0044" w:rsidRPr="00A80581">
        <w:rPr>
          <w:sz w:val="28"/>
          <w:szCs w:val="28"/>
          <w:lang w:val="ru-RU"/>
        </w:rPr>
        <w:t>чих</w:t>
      </w:r>
      <w:r w:rsidR="009A0044" w:rsidRPr="00A80581">
        <w:rPr>
          <w:spacing w:val="71"/>
          <w:sz w:val="28"/>
          <w:szCs w:val="28"/>
          <w:lang w:val="ru-RU"/>
        </w:rPr>
        <w:t xml:space="preserve"> </w:t>
      </w:r>
      <w:r w:rsidR="009A0044" w:rsidRPr="00A80581">
        <w:rPr>
          <w:spacing w:val="-4"/>
          <w:sz w:val="28"/>
          <w:szCs w:val="28"/>
          <w:lang w:val="ru-RU"/>
        </w:rPr>
        <w:t>с</w:t>
      </w:r>
      <w:r w:rsidR="009A0044" w:rsidRPr="00A80581">
        <w:rPr>
          <w:sz w:val="28"/>
          <w:szCs w:val="28"/>
          <w:lang w:val="ru-RU"/>
        </w:rPr>
        <w:t>ад</w:t>
      </w:r>
      <w:r w:rsidR="009A0044" w:rsidRPr="00A80581">
        <w:rPr>
          <w:spacing w:val="-4"/>
          <w:sz w:val="28"/>
          <w:szCs w:val="28"/>
          <w:lang w:val="ru-RU"/>
        </w:rPr>
        <w:t>к</w:t>
      </w:r>
      <w:r w:rsidR="009A0044" w:rsidRPr="00A80581">
        <w:rPr>
          <w:spacing w:val="1"/>
          <w:sz w:val="28"/>
          <w:szCs w:val="28"/>
          <w:lang w:val="ru-RU"/>
        </w:rPr>
        <w:t>і</w:t>
      </w:r>
      <w:r w:rsidR="009A0044" w:rsidRPr="00A80581">
        <w:rPr>
          <w:spacing w:val="-3"/>
          <w:sz w:val="28"/>
          <w:szCs w:val="28"/>
          <w:lang w:val="ru-RU"/>
        </w:rPr>
        <w:t>в</w:t>
      </w:r>
      <w:r w:rsidR="009A0044" w:rsidRPr="00A80581">
        <w:rPr>
          <w:sz w:val="28"/>
          <w:szCs w:val="28"/>
          <w:lang w:val="ru-RU"/>
        </w:rPr>
        <w:t xml:space="preserve">, </w:t>
      </w:r>
      <w:r w:rsidR="009A0044" w:rsidRPr="00A80581">
        <w:rPr>
          <w:spacing w:val="-2"/>
          <w:sz w:val="28"/>
          <w:szCs w:val="28"/>
          <w:lang w:val="ru-RU"/>
        </w:rPr>
        <w:t>м</w:t>
      </w:r>
      <w:r w:rsidR="009A0044" w:rsidRPr="00A80581">
        <w:rPr>
          <w:spacing w:val="-4"/>
          <w:sz w:val="28"/>
          <w:szCs w:val="28"/>
          <w:lang w:val="ru-RU"/>
        </w:rPr>
        <w:t>е</w:t>
      </w:r>
      <w:r w:rsidR="009A0044" w:rsidRPr="00A80581">
        <w:rPr>
          <w:sz w:val="28"/>
          <w:szCs w:val="28"/>
          <w:lang w:val="ru-RU"/>
        </w:rPr>
        <w:t>ди</w:t>
      </w:r>
      <w:r w:rsidR="009A0044" w:rsidRPr="00A80581">
        <w:rPr>
          <w:spacing w:val="1"/>
          <w:sz w:val="28"/>
          <w:szCs w:val="28"/>
          <w:lang w:val="ru-RU"/>
        </w:rPr>
        <w:t>ч</w:t>
      </w:r>
      <w:r w:rsidR="009A0044" w:rsidRPr="00A80581">
        <w:rPr>
          <w:sz w:val="28"/>
          <w:szCs w:val="28"/>
          <w:lang w:val="ru-RU"/>
        </w:rPr>
        <w:t>н</w:t>
      </w:r>
      <w:r w:rsidR="009A0044" w:rsidRPr="00A80581">
        <w:rPr>
          <w:spacing w:val="1"/>
          <w:sz w:val="28"/>
          <w:szCs w:val="28"/>
          <w:lang w:val="ru-RU"/>
        </w:rPr>
        <w:t>и</w:t>
      </w:r>
      <w:r w:rsidR="009A0044" w:rsidRPr="00A80581">
        <w:rPr>
          <w:sz w:val="28"/>
          <w:szCs w:val="28"/>
          <w:lang w:val="ru-RU"/>
        </w:rPr>
        <w:t>х</w:t>
      </w:r>
      <w:r w:rsidR="009A0044" w:rsidRPr="00A80581">
        <w:rPr>
          <w:spacing w:val="67"/>
          <w:sz w:val="28"/>
          <w:szCs w:val="28"/>
          <w:lang w:val="ru-RU"/>
        </w:rPr>
        <w:t xml:space="preserve"> </w:t>
      </w:r>
      <w:r w:rsidR="009A0044" w:rsidRPr="00A80581">
        <w:rPr>
          <w:spacing w:val="-2"/>
          <w:sz w:val="28"/>
          <w:szCs w:val="28"/>
          <w:lang w:val="ru-RU"/>
        </w:rPr>
        <w:t>т</w:t>
      </w:r>
      <w:r w:rsidR="009A0044" w:rsidRPr="00A80581">
        <w:rPr>
          <w:sz w:val="28"/>
          <w:szCs w:val="28"/>
          <w:lang w:val="ru-RU"/>
        </w:rPr>
        <w:t>а</w:t>
      </w:r>
      <w:r w:rsidR="009A0044" w:rsidRPr="00A80581">
        <w:rPr>
          <w:spacing w:val="61"/>
          <w:sz w:val="28"/>
          <w:szCs w:val="28"/>
          <w:lang w:val="ru-RU"/>
        </w:rPr>
        <w:t xml:space="preserve"> </w:t>
      </w:r>
      <w:r w:rsidR="009A0044" w:rsidRPr="00A80581">
        <w:rPr>
          <w:spacing w:val="1"/>
          <w:sz w:val="28"/>
          <w:szCs w:val="28"/>
          <w:lang w:val="ru-RU"/>
        </w:rPr>
        <w:t>к</w:t>
      </w:r>
      <w:r w:rsidR="009A0044" w:rsidRPr="00A80581">
        <w:rPr>
          <w:spacing w:val="-8"/>
          <w:sz w:val="28"/>
          <w:szCs w:val="28"/>
          <w:lang w:val="ru-RU"/>
        </w:rPr>
        <w:t>у</w:t>
      </w:r>
      <w:r w:rsidR="009A0044" w:rsidRPr="00A80581">
        <w:rPr>
          <w:spacing w:val="-2"/>
          <w:sz w:val="28"/>
          <w:szCs w:val="28"/>
          <w:lang w:val="ru-RU"/>
        </w:rPr>
        <w:t>л</w:t>
      </w:r>
      <w:r w:rsidR="009A0044" w:rsidRPr="00A80581">
        <w:rPr>
          <w:spacing w:val="1"/>
          <w:sz w:val="28"/>
          <w:szCs w:val="28"/>
          <w:lang w:val="ru-RU"/>
        </w:rPr>
        <w:t>ь</w:t>
      </w:r>
      <w:r w:rsidR="009A0044" w:rsidRPr="00A80581">
        <w:rPr>
          <w:spacing w:val="3"/>
          <w:sz w:val="28"/>
          <w:szCs w:val="28"/>
          <w:lang w:val="ru-RU"/>
        </w:rPr>
        <w:t>т</w:t>
      </w:r>
      <w:r w:rsidR="009A0044" w:rsidRPr="00A80581">
        <w:rPr>
          <w:spacing w:val="-8"/>
          <w:sz w:val="28"/>
          <w:szCs w:val="28"/>
          <w:lang w:val="ru-RU"/>
        </w:rPr>
        <w:t>у</w:t>
      </w:r>
      <w:r w:rsidR="009A0044" w:rsidRPr="00A80581">
        <w:rPr>
          <w:spacing w:val="1"/>
          <w:sz w:val="28"/>
          <w:szCs w:val="28"/>
          <w:lang w:val="ru-RU"/>
        </w:rPr>
        <w:t>р</w:t>
      </w:r>
      <w:r w:rsidR="009A0044" w:rsidRPr="00A80581">
        <w:rPr>
          <w:sz w:val="28"/>
          <w:szCs w:val="28"/>
          <w:lang w:val="ru-RU"/>
        </w:rPr>
        <w:t>н</w:t>
      </w:r>
      <w:r w:rsidR="009A0044" w:rsidRPr="00A80581">
        <w:rPr>
          <w:spacing w:val="1"/>
          <w:sz w:val="28"/>
          <w:szCs w:val="28"/>
          <w:lang w:val="ru-RU"/>
        </w:rPr>
        <w:t>и</w:t>
      </w:r>
      <w:r w:rsidR="009A0044" w:rsidRPr="00A80581">
        <w:rPr>
          <w:sz w:val="28"/>
          <w:szCs w:val="28"/>
          <w:lang w:val="ru-RU"/>
        </w:rPr>
        <w:t>х</w:t>
      </w:r>
      <w:r w:rsidR="009A0044" w:rsidRPr="00A80581">
        <w:rPr>
          <w:spacing w:val="52"/>
          <w:sz w:val="28"/>
          <w:szCs w:val="28"/>
          <w:lang w:val="ru-RU"/>
        </w:rPr>
        <w:t xml:space="preserve"> </w:t>
      </w:r>
      <w:r w:rsidR="009A0044" w:rsidRPr="00A80581">
        <w:rPr>
          <w:spacing w:val="-3"/>
          <w:sz w:val="28"/>
          <w:szCs w:val="28"/>
          <w:lang w:val="ru-RU"/>
        </w:rPr>
        <w:t>з</w:t>
      </w:r>
      <w:r w:rsidR="009A0044" w:rsidRPr="00A80581">
        <w:rPr>
          <w:sz w:val="28"/>
          <w:szCs w:val="28"/>
          <w:lang w:val="ru-RU"/>
        </w:rPr>
        <w:t>а</w:t>
      </w:r>
      <w:r w:rsidR="009A0044" w:rsidRPr="00A80581">
        <w:rPr>
          <w:spacing w:val="1"/>
          <w:sz w:val="28"/>
          <w:szCs w:val="28"/>
          <w:lang w:val="ru-RU"/>
        </w:rPr>
        <w:t>к</w:t>
      </w:r>
      <w:r w:rsidR="009A0044" w:rsidRPr="00A80581">
        <w:rPr>
          <w:spacing w:val="-2"/>
          <w:sz w:val="28"/>
          <w:szCs w:val="28"/>
          <w:lang w:val="ru-RU"/>
        </w:rPr>
        <w:t>л</w:t>
      </w:r>
      <w:r w:rsidR="009A0044" w:rsidRPr="00A80581">
        <w:rPr>
          <w:spacing w:val="-4"/>
          <w:sz w:val="28"/>
          <w:szCs w:val="28"/>
          <w:lang w:val="ru-RU"/>
        </w:rPr>
        <w:t>а</w:t>
      </w:r>
      <w:r w:rsidR="009A0044" w:rsidRPr="00A80581">
        <w:rPr>
          <w:sz w:val="28"/>
          <w:szCs w:val="28"/>
          <w:lang w:val="ru-RU"/>
        </w:rPr>
        <w:t>ді</w:t>
      </w:r>
      <w:r w:rsidR="009A0044" w:rsidRPr="00A80581">
        <w:rPr>
          <w:spacing w:val="1"/>
          <w:sz w:val="28"/>
          <w:szCs w:val="28"/>
          <w:lang w:val="ru-RU"/>
        </w:rPr>
        <w:t>в</w:t>
      </w:r>
      <w:r w:rsidR="009A0044" w:rsidRPr="00A80581">
        <w:rPr>
          <w:sz w:val="28"/>
          <w:szCs w:val="28"/>
          <w:lang w:val="ru-RU"/>
        </w:rPr>
        <w:t>.</w:t>
      </w:r>
      <w:r w:rsidR="009A0044" w:rsidRPr="00A80581">
        <w:rPr>
          <w:spacing w:val="66"/>
          <w:sz w:val="28"/>
          <w:szCs w:val="28"/>
          <w:lang w:val="ru-RU"/>
        </w:rPr>
        <w:t xml:space="preserve"> </w:t>
      </w:r>
      <w:r w:rsidR="009A0044" w:rsidRPr="00A80581">
        <w:rPr>
          <w:spacing w:val="-2"/>
          <w:sz w:val="28"/>
          <w:szCs w:val="28"/>
          <w:lang w:val="ru-RU"/>
        </w:rPr>
        <w:t>Р</w:t>
      </w:r>
      <w:r w:rsidR="009A0044" w:rsidRPr="00A80581">
        <w:rPr>
          <w:spacing w:val="-4"/>
          <w:sz w:val="28"/>
          <w:szCs w:val="28"/>
          <w:lang w:val="ru-RU"/>
        </w:rPr>
        <w:t>а</w:t>
      </w:r>
      <w:r w:rsidR="009A0044" w:rsidRPr="00A80581">
        <w:rPr>
          <w:sz w:val="28"/>
          <w:szCs w:val="28"/>
          <w:lang w:val="ru-RU"/>
        </w:rPr>
        <w:t>й</w:t>
      </w:r>
      <w:r w:rsidR="009A0044" w:rsidRPr="00A80581">
        <w:rPr>
          <w:spacing w:val="-2"/>
          <w:sz w:val="28"/>
          <w:szCs w:val="28"/>
          <w:lang w:val="ru-RU"/>
        </w:rPr>
        <w:t>о</w:t>
      </w:r>
      <w:r w:rsidR="009A0044" w:rsidRPr="00A80581">
        <w:rPr>
          <w:sz w:val="28"/>
          <w:szCs w:val="28"/>
          <w:lang w:val="ru-RU"/>
        </w:rPr>
        <w:t>н</w:t>
      </w:r>
      <w:r w:rsidR="009A0044" w:rsidRPr="00A80581">
        <w:rPr>
          <w:spacing w:val="8"/>
          <w:sz w:val="28"/>
          <w:szCs w:val="28"/>
          <w:lang w:val="ru-RU"/>
        </w:rPr>
        <w:t>н</w:t>
      </w:r>
      <w:r w:rsidR="009A0044" w:rsidRPr="00A80581">
        <w:rPr>
          <w:sz w:val="28"/>
          <w:szCs w:val="28"/>
          <w:lang w:val="ru-RU"/>
        </w:rPr>
        <w:t>а</w:t>
      </w:r>
      <w:r w:rsidR="009A0044" w:rsidRPr="00A80581">
        <w:rPr>
          <w:spacing w:val="61"/>
          <w:sz w:val="28"/>
          <w:szCs w:val="28"/>
          <w:lang w:val="ru-RU"/>
        </w:rPr>
        <w:t xml:space="preserve"> </w:t>
      </w:r>
      <w:r w:rsidR="009A0044" w:rsidRPr="00A80581">
        <w:rPr>
          <w:spacing w:val="1"/>
          <w:sz w:val="28"/>
          <w:szCs w:val="28"/>
          <w:lang w:val="ru-RU"/>
        </w:rPr>
        <w:t>в</w:t>
      </w:r>
      <w:r w:rsidR="009A0044" w:rsidRPr="00A80581">
        <w:rPr>
          <w:spacing w:val="-2"/>
          <w:sz w:val="28"/>
          <w:szCs w:val="28"/>
          <w:lang w:val="ru-RU"/>
        </w:rPr>
        <w:t>л</w:t>
      </w:r>
      <w:r w:rsidR="009A0044" w:rsidRPr="00A80581">
        <w:rPr>
          <w:sz w:val="28"/>
          <w:szCs w:val="28"/>
          <w:lang w:val="ru-RU"/>
        </w:rPr>
        <w:t>ада</w:t>
      </w:r>
      <w:r w:rsidR="009A0044" w:rsidRPr="00A80581">
        <w:rPr>
          <w:spacing w:val="65"/>
          <w:sz w:val="28"/>
          <w:szCs w:val="28"/>
          <w:lang w:val="ru-RU"/>
        </w:rPr>
        <w:t xml:space="preserve"> </w:t>
      </w:r>
      <w:r w:rsidR="009A0044" w:rsidRPr="00A80581">
        <w:rPr>
          <w:spacing w:val="-3"/>
          <w:sz w:val="28"/>
          <w:szCs w:val="28"/>
          <w:lang w:val="ru-RU"/>
        </w:rPr>
        <w:t>з</w:t>
      </w:r>
      <w:r w:rsidR="009A0044" w:rsidRPr="00A80581">
        <w:rPr>
          <w:spacing w:val="1"/>
          <w:sz w:val="28"/>
          <w:szCs w:val="28"/>
          <w:lang w:val="ru-RU"/>
        </w:rPr>
        <w:t>р</w:t>
      </w:r>
      <w:r w:rsidR="009A0044" w:rsidRPr="00A80581">
        <w:rPr>
          <w:spacing w:val="-3"/>
          <w:sz w:val="28"/>
          <w:szCs w:val="28"/>
          <w:lang w:val="ru-RU"/>
        </w:rPr>
        <w:t>о</w:t>
      </w:r>
      <w:r w:rsidR="009A0044" w:rsidRPr="00A80581">
        <w:rPr>
          <w:sz w:val="28"/>
          <w:szCs w:val="28"/>
          <w:lang w:val="ru-RU"/>
        </w:rPr>
        <w:t>би</w:t>
      </w:r>
      <w:r w:rsidR="009A0044" w:rsidRPr="00A80581">
        <w:rPr>
          <w:spacing w:val="-6"/>
          <w:sz w:val="28"/>
          <w:szCs w:val="28"/>
          <w:lang w:val="ru-RU"/>
        </w:rPr>
        <w:t>т</w:t>
      </w:r>
      <w:r w:rsidR="009A0044" w:rsidRPr="00A80581">
        <w:rPr>
          <w:sz w:val="28"/>
          <w:szCs w:val="28"/>
          <w:lang w:val="ru-RU"/>
        </w:rPr>
        <w:t>ь</w:t>
      </w:r>
      <w:r w:rsidR="009A0044" w:rsidRPr="00A80581">
        <w:rPr>
          <w:spacing w:val="67"/>
          <w:sz w:val="28"/>
          <w:szCs w:val="28"/>
          <w:lang w:val="ru-RU"/>
        </w:rPr>
        <w:t xml:space="preserve"> </w:t>
      </w:r>
      <w:r w:rsidR="009A0044" w:rsidRPr="00A80581">
        <w:rPr>
          <w:spacing w:val="-8"/>
          <w:sz w:val="28"/>
          <w:szCs w:val="28"/>
          <w:lang w:val="ru-RU"/>
        </w:rPr>
        <w:t>у</w:t>
      </w:r>
      <w:r w:rsidR="009A0044" w:rsidRPr="00A80581">
        <w:rPr>
          <w:sz w:val="28"/>
          <w:szCs w:val="28"/>
          <w:lang w:val="ru-RU"/>
        </w:rPr>
        <w:t xml:space="preserve">се </w:t>
      </w:r>
      <w:r w:rsidR="009A0044" w:rsidRPr="00A80581">
        <w:rPr>
          <w:spacing w:val="-2"/>
          <w:sz w:val="28"/>
          <w:szCs w:val="28"/>
          <w:lang w:val="ru-RU"/>
        </w:rPr>
        <w:t>м</w:t>
      </w:r>
      <w:r w:rsidR="009A0044" w:rsidRPr="00A80581">
        <w:rPr>
          <w:spacing w:val="-3"/>
          <w:sz w:val="28"/>
          <w:szCs w:val="28"/>
          <w:lang w:val="ru-RU"/>
        </w:rPr>
        <w:t>о</w:t>
      </w:r>
      <w:r w:rsidR="009A0044" w:rsidRPr="00A80581">
        <w:rPr>
          <w:spacing w:val="-2"/>
          <w:sz w:val="28"/>
          <w:szCs w:val="28"/>
          <w:lang w:val="ru-RU"/>
        </w:rPr>
        <w:t>жл</w:t>
      </w:r>
      <w:r w:rsidR="009A0044" w:rsidRPr="00A80581">
        <w:rPr>
          <w:sz w:val="28"/>
          <w:szCs w:val="28"/>
          <w:lang w:val="ru-RU"/>
        </w:rPr>
        <w:t>и</w:t>
      </w:r>
      <w:r w:rsidR="009A0044" w:rsidRPr="00A80581">
        <w:rPr>
          <w:spacing w:val="2"/>
          <w:sz w:val="28"/>
          <w:szCs w:val="28"/>
          <w:lang w:val="ru-RU"/>
        </w:rPr>
        <w:t>в</w:t>
      </w:r>
      <w:r w:rsidR="009A0044" w:rsidRPr="00A80581">
        <w:rPr>
          <w:sz w:val="28"/>
          <w:szCs w:val="28"/>
          <w:lang w:val="ru-RU"/>
        </w:rPr>
        <w:t>е</w:t>
      </w:r>
      <w:r w:rsidR="009A0044" w:rsidRPr="00A80581">
        <w:rPr>
          <w:spacing w:val="57"/>
          <w:sz w:val="28"/>
          <w:szCs w:val="28"/>
          <w:lang w:val="ru-RU"/>
        </w:rPr>
        <w:t xml:space="preserve"> </w:t>
      </w:r>
      <w:r w:rsidR="009A0044" w:rsidRPr="00A80581">
        <w:rPr>
          <w:sz w:val="28"/>
          <w:szCs w:val="28"/>
          <w:lang w:val="ru-RU"/>
        </w:rPr>
        <w:t>д</w:t>
      </w:r>
      <w:r w:rsidR="009A0044" w:rsidRPr="00A80581">
        <w:rPr>
          <w:spacing w:val="-3"/>
          <w:sz w:val="28"/>
          <w:szCs w:val="28"/>
          <w:lang w:val="ru-RU"/>
        </w:rPr>
        <w:t>л</w:t>
      </w:r>
      <w:r w:rsidR="009A0044" w:rsidRPr="00A80581">
        <w:rPr>
          <w:sz w:val="28"/>
          <w:szCs w:val="28"/>
          <w:lang w:val="ru-RU"/>
        </w:rPr>
        <w:t>я</w:t>
      </w:r>
      <w:r w:rsidR="009A0044" w:rsidRPr="00A80581">
        <w:rPr>
          <w:spacing w:val="61"/>
          <w:sz w:val="28"/>
          <w:szCs w:val="28"/>
          <w:lang w:val="ru-RU"/>
        </w:rPr>
        <w:t xml:space="preserve"> </w:t>
      </w:r>
      <w:proofErr w:type="gramStart"/>
      <w:r w:rsidR="009A0044" w:rsidRPr="00A80581">
        <w:rPr>
          <w:spacing w:val="-3"/>
          <w:sz w:val="28"/>
          <w:szCs w:val="28"/>
          <w:lang w:val="ru-RU"/>
        </w:rPr>
        <w:t>з</w:t>
      </w:r>
      <w:r w:rsidR="009A0044" w:rsidRPr="00A80581">
        <w:rPr>
          <w:sz w:val="28"/>
          <w:szCs w:val="28"/>
          <w:lang w:val="ru-RU"/>
        </w:rPr>
        <w:t>аб</w:t>
      </w:r>
      <w:r w:rsidR="009A0044" w:rsidRPr="00A80581">
        <w:rPr>
          <w:spacing w:val="-5"/>
          <w:sz w:val="28"/>
          <w:szCs w:val="28"/>
          <w:lang w:val="ru-RU"/>
        </w:rPr>
        <w:t>е</w:t>
      </w:r>
      <w:r w:rsidR="009A0044" w:rsidRPr="00A80581">
        <w:rPr>
          <w:spacing w:val="-3"/>
          <w:sz w:val="28"/>
          <w:szCs w:val="28"/>
          <w:lang w:val="ru-RU"/>
        </w:rPr>
        <w:t>з</w:t>
      </w:r>
      <w:r w:rsidR="009A0044" w:rsidRPr="00A80581">
        <w:rPr>
          <w:sz w:val="28"/>
          <w:szCs w:val="28"/>
          <w:lang w:val="ru-RU"/>
        </w:rPr>
        <w:t>п</w:t>
      </w:r>
      <w:r w:rsidR="009A0044" w:rsidRPr="00A80581">
        <w:rPr>
          <w:spacing w:val="-3"/>
          <w:sz w:val="28"/>
          <w:szCs w:val="28"/>
          <w:lang w:val="ru-RU"/>
        </w:rPr>
        <w:t>е</w:t>
      </w:r>
      <w:r w:rsidR="009A0044" w:rsidRPr="00A80581">
        <w:rPr>
          <w:sz w:val="28"/>
          <w:szCs w:val="28"/>
          <w:lang w:val="ru-RU"/>
        </w:rPr>
        <w:t>ч</w:t>
      </w:r>
      <w:r w:rsidR="009A0044" w:rsidRPr="00A80581">
        <w:rPr>
          <w:spacing w:val="-4"/>
          <w:sz w:val="28"/>
          <w:szCs w:val="28"/>
          <w:lang w:val="ru-RU"/>
        </w:rPr>
        <w:t>е</w:t>
      </w:r>
      <w:r w:rsidR="009A0044" w:rsidRPr="00A80581">
        <w:rPr>
          <w:sz w:val="28"/>
          <w:szCs w:val="28"/>
          <w:lang w:val="ru-RU"/>
        </w:rPr>
        <w:t>н</w:t>
      </w:r>
      <w:r w:rsidR="009A0044" w:rsidRPr="00A80581">
        <w:rPr>
          <w:spacing w:val="1"/>
          <w:sz w:val="28"/>
          <w:szCs w:val="28"/>
          <w:lang w:val="ru-RU"/>
        </w:rPr>
        <w:t>н</w:t>
      </w:r>
      <w:r w:rsidR="009A0044" w:rsidRPr="00A80581">
        <w:rPr>
          <w:sz w:val="28"/>
          <w:szCs w:val="28"/>
          <w:lang w:val="ru-RU"/>
        </w:rPr>
        <w:t xml:space="preserve">я </w:t>
      </w:r>
      <w:r w:rsidR="009A0044" w:rsidRPr="00A80581">
        <w:rPr>
          <w:spacing w:val="61"/>
          <w:sz w:val="28"/>
          <w:szCs w:val="28"/>
          <w:lang w:val="ru-RU"/>
        </w:rPr>
        <w:t xml:space="preserve"> </w:t>
      </w:r>
      <w:r w:rsidR="009A0044" w:rsidRPr="00A80581">
        <w:rPr>
          <w:spacing w:val="-3"/>
          <w:sz w:val="28"/>
          <w:szCs w:val="28"/>
          <w:lang w:val="ru-RU"/>
        </w:rPr>
        <w:t>г</w:t>
      </w:r>
      <w:r w:rsidR="009A0044" w:rsidRPr="00A80581">
        <w:rPr>
          <w:spacing w:val="1"/>
          <w:sz w:val="28"/>
          <w:szCs w:val="28"/>
          <w:lang w:val="ru-RU"/>
        </w:rPr>
        <w:t>і</w:t>
      </w:r>
      <w:r w:rsidR="009A0044" w:rsidRPr="00A80581">
        <w:rPr>
          <w:spacing w:val="-6"/>
          <w:sz w:val="28"/>
          <w:szCs w:val="28"/>
          <w:lang w:val="ru-RU"/>
        </w:rPr>
        <w:t>д</w:t>
      </w:r>
      <w:r w:rsidR="009A0044" w:rsidRPr="00A80581">
        <w:rPr>
          <w:sz w:val="28"/>
          <w:szCs w:val="28"/>
          <w:lang w:val="ru-RU"/>
        </w:rPr>
        <w:t>н</w:t>
      </w:r>
      <w:r w:rsidR="009A0044" w:rsidRPr="00A80581">
        <w:rPr>
          <w:spacing w:val="-2"/>
          <w:sz w:val="28"/>
          <w:szCs w:val="28"/>
          <w:lang w:val="ru-RU"/>
        </w:rPr>
        <w:t>о</w:t>
      </w:r>
      <w:r w:rsidR="009A0044" w:rsidRPr="00A80581">
        <w:rPr>
          <w:spacing w:val="-3"/>
          <w:sz w:val="28"/>
          <w:szCs w:val="28"/>
          <w:lang w:val="ru-RU"/>
        </w:rPr>
        <w:t>г</w:t>
      </w:r>
      <w:r w:rsidR="009A0044" w:rsidRPr="00A80581">
        <w:rPr>
          <w:sz w:val="28"/>
          <w:szCs w:val="28"/>
          <w:lang w:val="ru-RU"/>
        </w:rPr>
        <w:t>о</w:t>
      </w:r>
      <w:proofErr w:type="gramEnd"/>
      <w:r w:rsidR="009A0044" w:rsidRPr="00A80581">
        <w:rPr>
          <w:sz w:val="28"/>
          <w:szCs w:val="28"/>
          <w:lang w:val="ru-RU"/>
        </w:rPr>
        <w:t xml:space="preserve"> </w:t>
      </w:r>
      <w:r w:rsidR="009A0044" w:rsidRPr="00A80581">
        <w:rPr>
          <w:spacing w:val="58"/>
          <w:sz w:val="28"/>
          <w:szCs w:val="28"/>
          <w:lang w:val="ru-RU"/>
        </w:rPr>
        <w:t xml:space="preserve"> </w:t>
      </w:r>
      <w:r w:rsidR="009A0044" w:rsidRPr="00A80581">
        <w:rPr>
          <w:spacing w:val="1"/>
          <w:sz w:val="28"/>
          <w:szCs w:val="28"/>
          <w:lang w:val="ru-RU"/>
        </w:rPr>
        <w:t>рі</w:t>
      </w:r>
      <w:r w:rsidR="009A0044" w:rsidRPr="00A80581">
        <w:rPr>
          <w:spacing w:val="-3"/>
          <w:sz w:val="28"/>
          <w:szCs w:val="28"/>
          <w:lang w:val="ru-RU"/>
        </w:rPr>
        <w:t>в</w:t>
      </w:r>
      <w:r w:rsidR="009A0044" w:rsidRPr="00A80581">
        <w:rPr>
          <w:sz w:val="28"/>
          <w:szCs w:val="28"/>
          <w:lang w:val="ru-RU"/>
        </w:rPr>
        <w:t xml:space="preserve">ня </w:t>
      </w:r>
      <w:r w:rsidR="009A0044" w:rsidRPr="00A80581">
        <w:rPr>
          <w:spacing w:val="57"/>
          <w:sz w:val="28"/>
          <w:szCs w:val="28"/>
          <w:lang w:val="ru-RU"/>
        </w:rPr>
        <w:t xml:space="preserve"> </w:t>
      </w:r>
      <w:r w:rsidR="009A0044" w:rsidRPr="00A80581">
        <w:rPr>
          <w:sz w:val="28"/>
          <w:szCs w:val="28"/>
          <w:lang w:val="ru-RU"/>
        </w:rPr>
        <w:t>с</w:t>
      </w:r>
      <w:r w:rsidR="009A0044" w:rsidRPr="00A80581">
        <w:rPr>
          <w:spacing w:val="-3"/>
          <w:sz w:val="28"/>
          <w:szCs w:val="28"/>
          <w:lang w:val="ru-RU"/>
        </w:rPr>
        <w:t>о</w:t>
      </w:r>
      <w:r w:rsidR="009A0044" w:rsidRPr="00A80581">
        <w:rPr>
          <w:spacing w:val="-5"/>
          <w:sz w:val="28"/>
          <w:szCs w:val="28"/>
          <w:lang w:val="ru-RU"/>
        </w:rPr>
        <w:t>ц</w:t>
      </w:r>
      <w:r w:rsidR="009A0044" w:rsidRPr="00A80581">
        <w:rPr>
          <w:spacing w:val="1"/>
          <w:sz w:val="28"/>
          <w:szCs w:val="28"/>
          <w:lang w:val="ru-RU"/>
        </w:rPr>
        <w:t>і</w:t>
      </w:r>
      <w:r w:rsidR="009A0044" w:rsidRPr="00A80581">
        <w:rPr>
          <w:sz w:val="28"/>
          <w:szCs w:val="28"/>
          <w:lang w:val="ru-RU"/>
        </w:rPr>
        <w:t>а</w:t>
      </w:r>
      <w:r w:rsidR="009A0044" w:rsidRPr="00A80581">
        <w:rPr>
          <w:spacing w:val="-2"/>
          <w:sz w:val="28"/>
          <w:szCs w:val="28"/>
          <w:lang w:val="ru-RU"/>
        </w:rPr>
        <w:t>л</w:t>
      </w:r>
      <w:r w:rsidR="009A0044" w:rsidRPr="00A80581">
        <w:rPr>
          <w:spacing w:val="-3"/>
          <w:sz w:val="28"/>
          <w:szCs w:val="28"/>
          <w:lang w:val="ru-RU"/>
        </w:rPr>
        <w:t>ь</w:t>
      </w:r>
      <w:r w:rsidR="009A0044" w:rsidRPr="00A80581">
        <w:rPr>
          <w:sz w:val="28"/>
          <w:szCs w:val="28"/>
          <w:lang w:val="ru-RU"/>
        </w:rPr>
        <w:t>н</w:t>
      </w:r>
      <w:r w:rsidR="009A0044" w:rsidRPr="00A80581">
        <w:rPr>
          <w:spacing w:val="-2"/>
          <w:sz w:val="28"/>
          <w:szCs w:val="28"/>
          <w:lang w:val="ru-RU"/>
        </w:rPr>
        <w:t>о</w:t>
      </w:r>
      <w:r w:rsidR="009A0044" w:rsidRPr="00A80581">
        <w:rPr>
          <w:sz w:val="28"/>
          <w:szCs w:val="28"/>
          <w:lang w:val="ru-RU"/>
        </w:rPr>
        <w:t xml:space="preserve">ї </w:t>
      </w:r>
      <w:r w:rsidR="009A0044" w:rsidRPr="00A80581">
        <w:rPr>
          <w:spacing w:val="62"/>
          <w:sz w:val="28"/>
          <w:szCs w:val="28"/>
          <w:lang w:val="ru-RU"/>
        </w:rPr>
        <w:t xml:space="preserve"> </w:t>
      </w:r>
      <w:r w:rsidR="009A0044" w:rsidRPr="00A80581">
        <w:rPr>
          <w:spacing w:val="-3"/>
          <w:sz w:val="28"/>
          <w:szCs w:val="28"/>
          <w:lang w:val="ru-RU"/>
        </w:rPr>
        <w:t>з</w:t>
      </w:r>
      <w:r w:rsidR="009A0044" w:rsidRPr="00A80581">
        <w:rPr>
          <w:sz w:val="28"/>
          <w:szCs w:val="28"/>
          <w:lang w:val="ru-RU"/>
        </w:rPr>
        <w:t>а</w:t>
      </w:r>
      <w:r w:rsidR="009A0044" w:rsidRPr="00A80581">
        <w:rPr>
          <w:spacing w:val="-3"/>
          <w:sz w:val="28"/>
          <w:szCs w:val="28"/>
          <w:lang w:val="ru-RU"/>
        </w:rPr>
        <w:t>х</w:t>
      </w:r>
      <w:r w:rsidR="009A0044" w:rsidRPr="00A80581">
        <w:rPr>
          <w:spacing w:val="-5"/>
          <w:sz w:val="28"/>
          <w:szCs w:val="28"/>
          <w:lang w:val="ru-RU"/>
        </w:rPr>
        <w:t>и</w:t>
      </w:r>
      <w:r w:rsidR="009A0044" w:rsidRPr="00A80581">
        <w:rPr>
          <w:spacing w:val="1"/>
          <w:sz w:val="28"/>
          <w:szCs w:val="28"/>
          <w:lang w:val="ru-RU"/>
        </w:rPr>
        <w:t>щ</w:t>
      </w:r>
      <w:r w:rsidR="009A0044" w:rsidRPr="00A80581">
        <w:rPr>
          <w:spacing w:val="-4"/>
          <w:sz w:val="28"/>
          <w:szCs w:val="28"/>
          <w:lang w:val="ru-RU"/>
        </w:rPr>
        <w:t>е</w:t>
      </w:r>
      <w:r w:rsidR="009A0044" w:rsidRPr="00A80581">
        <w:rPr>
          <w:sz w:val="28"/>
          <w:szCs w:val="28"/>
          <w:lang w:val="ru-RU"/>
        </w:rPr>
        <w:t>н</w:t>
      </w:r>
      <w:r w:rsidR="009A0044" w:rsidRPr="00A80581">
        <w:rPr>
          <w:spacing w:val="-2"/>
          <w:sz w:val="28"/>
          <w:szCs w:val="28"/>
          <w:lang w:val="ru-RU"/>
        </w:rPr>
        <w:t>о</w:t>
      </w:r>
      <w:r w:rsidR="009A0044" w:rsidRPr="00A80581">
        <w:rPr>
          <w:sz w:val="28"/>
          <w:szCs w:val="28"/>
          <w:lang w:val="ru-RU"/>
        </w:rPr>
        <w:t>с</w:t>
      </w:r>
      <w:r w:rsidR="009A0044" w:rsidRPr="00A80581">
        <w:rPr>
          <w:spacing w:val="-2"/>
          <w:sz w:val="28"/>
          <w:szCs w:val="28"/>
          <w:lang w:val="ru-RU"/>
        </w:rPr>
        <w:t>т</w:t>
      </w:r>
      <w:r w:rsidR="009A0044" w:rsidRPr="00A80581">
        <w:rPr>
          <w:sz w:val="28"/>
          <w:szCs w:val="28"/>
          <w:lang w:val="ru-RU"/>
        </w:rPr>
        <w:t xml:space="preserve">і </w:t>
      </w:r>
      <w:r w:rsidR="009A0044" w:rsidRPr="00A80581">
        <w:rPr>
          <w:spacing w:val="-2"/>
          <w:sz w:val="28"/>
          <w:szCs w:val="28"/>
          <w:lang w:val="ru-RU"/>
        </w:rPr>
        <w:t>т</w:t>
      </w:r>
      <w:r w:rsidR="009A0044" w:rsidRPr="00A80581">
        <w:rPr>
          <w:sz w:val="28"/>
          <w:szCs w:val="28"/>
          <w:lang w:val="ru-RU"/>
        </w:rPr>
        <w:t>а</w:t>
      </w:r>
      <w:r w:rsidR="009A0044" w:rsidRPr="00A80581">
        <w:rPr>
          <w:spacing w:val="3"/>
          <w:sz w:val="28"/>
          <w:szCs w:val="28"/>
          <w:lang w:val="ru-RU"/>
        </w:rPr>
        <w:t xml:space="preserve"> </w:t>
      </w:r>
      <w:r w:rsidR="009A0044" w:rsidRPr="00A80581">
        <w:rPr>
          <w:sz w:val="28"/>
          <w:szCs w:val="28"/>
          <w:lang w:val="ru-RU"/>
        </w:rPr>
        <w:t>д</w:t>
      </w:r>
      <w:r w:rsidR="009A0044" w:rsidRPr="00A80581">
        <w:rPr>
          <w:spacing w:val="-3"/>
          <w:sz w:val="28"/>
          <w:szCs w:val="28"/>
          <w:lang w:val="ru-RU"/>
        </w:rPr>
        <w:t>о</w:t>
      </w:r>
      <w:r w:rsidR="009A0044" w:rsidRPr="00A80581">
        <w:rPr>
          <w:sz w:val="28"/>
          <w:szCs w:val="28"/>
          <w:lang w:val="ru-RU"/>
        </w:rPr>
        <w:t>б</w:t>
      </w:r>
      <w:r w:rsidR="009A0044" w:rsidRPr="00A80581">
        <w:rPr>
          <w:spacing w:val="1"/>
          <w:sz w:val="28"/>
          <w:szCs w:val="28"/>
          <w:lang w:val="ru-RU"/>
        </w:rPr>
        <w:t>р</w:t>
      </w:r>
      <w:r w:rsidR="009A0044" w:rsidRPr="00A80581">
        <w:rPr>
          <w:spacing w:val="-3"/>
          <w:sz w:val="28"/>
          <w:szCs w:val="28"/>
          <w:lang w:val="ru-RU"/>
        </w:rPr>
        <w:t>о</w:t>
      </w:r>
      <w:r w:rsidR="009A0044" w:rsidRPr="00A80581">
        <w:rPr>
          <w:sz w:val="28"/>
          <w:szCs w:val="28"/>
          <w:lang w:val="ru-RU"/>
        </w:rPr>
        <w:t>б</w:t>
      </w:r>
      <w:r w:rsidR="009A0044" w:rsidRPr="00A80581">
        <w:rPr>
          <w:spacing w:val="-8"/>
          <w:sz w:val="28"/>
          <w:szCs w:val="28"/>
          <w:lang w:val="ru-RU"/>
        </w:rPr>
        <w:t>у</w:t>
      </w:r>
      <w:r w:rsidR="009A0044" w:rsidRPr="00A80581">
        <w:rPr>
          <w:spacing w:val="3"/>
          <w:sz w:val="28"/>
          <w:szCs w:val="28"/>
          <w:lang w:val="ru-RU"/>
        </w:rPr>
        <w:t>т</w:t>
      </w:r>
      <w:r w:rsidR="009A0044" w:rsidRPr="00A80581">
        <w:rPr>
          <w:sz w:val="28"/>
          <w:szCs w:val="28"/>
          <w:lang w:val="ru-RU"/>
        </w:rPr>
        <w:t>у</w:t>
      </w:r>
      <w:r w:rsidR="009A0044" w:rsidRPr="00A80581">
        <w:rPr>
          <w:spacing w:val="-6"/>
          <w:sz w:val="28"/>
          <w:szCs w:val="28"/>
          <w:lang w:val="ru-RU"/>
        </w:rPr>
        <w:t xml:space="preserve"> </w:t>
      </w:r>
      <w:r w:rsidR="009A0044" w:rsidRPr="00A80581">
        <w:rPr>
          <w:sz w:val="28"/>
          <w:szCs w:val="28"/>
          <w:lang w:val="ru-RU"/>
        </w:rPr>
        <w:t>н</w:t>
      </w:r>
      <w:r w:rsidR="009A0044" w:rsidRPr="00A80581">
        <w:rPr>
          <w:spacing w:val="1"/>
          <w:sz w:val="28"/>
          <w:szCs w:val="28"/>
          <w:lang w:val="ru-RU"/>
        </w:rPr>
        <w:t>аш</w:t>
      </w:r>
      <w:r w:rsidR="009A0044" w:rsidRPr="00A80581">
        <w:rPr>
          <w:sz w:val="28"/>
          <w:szCs w:val="28"/>
          <w:lang w:val="ru-RU"/>
        </w:rPr>
        <w:t>их</w:t>
      </w:r>
      <w:r w:rsidR="009A0044" w:rsidRPr="00A80581">
        <w:rPr>
          <w:spacing w:val="2"/>
          <w:sz w:val="28"/>
          <w:szCs w:val="28"/>
          <w:lang w:val="ru-RU"/>
        </w:rPr>
        <w:t xml:space="preserve"> </w:t>
      </w:r>
      <w:r w:rsidR="009A0044" w:rsidRPr="00A80581">
        <w:rPr>
          <w:spacing w:val="-2"/>
          <w:sz w:val="28"/>
          <w:szCs w:val="28"/>
          <w:lang w:val="ru-RU"/>
        </w:rPr>
        <w:t>ж</w:t>
      </w:r>
      <w:r w:rsidR="009A0044" w:rsidRPr="00A80581">
        <w:rPr>
          <w:sz w:val="28"/>
          <w:szCs w:val="28"/>
          <w:lang w:val="ru-RU"/>
        </w:rPr>
        <w:t>ит</w:t>
      </w:r>
      <w:r w:rsidR="009A0044" w:rsidRPr="00A80581">
        <w:rPr>
          <w:spacing w:val="-5"/>
          <w:sz w:val="28"/>
          <w:szCs w:val="28"/>
          <w:lang w:val="ru-RU"/>
        </w:rPr>
        <w:t>е</w:t>
      </w:r>
      <w:r w:rsidR="009A0044" w:rsidRPr="00A80581">
        <w:rPr>
          <w:spacing w:val="-2"/>
          <w:sz w:val="28"/>
          <w:szCs w:val="28"/>
          <w:lang w:val="ru-RU"/>
        </w:rPr>
        <w:t>л</w:t>
      </w:r>
      <w:r w:rsidR="009A0044" w:rsidRPr="00A80581">
        <w:rPr>
          <w:spacing w:val="-3"/>
          <w:sz w:val="28"/>
          <w:szCs w:val="28"/>
          <w:lang w:val="ru-RU"/>
        </w:rPr>
        <w:t>і</w:t>
      </w:r>
      <w:r w:rsidR="009A0044" w:rsidRPr="00A80581">
        <w:rPr>
          <w:spacing w:val="1"/>
          <w:sz w:val="28"/>
          <w:szCs w:val="28"/>
          <w:lang w:val="ru-RU"/>
        </w:rPr>
        <w:t>в</w:t>
      </w:r>
      <w:r w:rsidR="009A0044" w:rsidRPr="00A80581">
        <w:rPr>
          <w:rFonts w:cs="Times New Roman"/>
          <w:sz w:val="28"/>
          <w:szCs w:val="28"/>
          <w:lang w:val="ru-RU"/>
        </w:rPr>
        <w:t>.</w:t>
      </w:r>
    </w:p>
    <w:p w:rsidR="00D328BE" w:rsidRDefault="00D328BE" w:rsidP="00B664B5">
      <w:pPr>
        <w:pStyle w:val="a3"/>
        <w:spacing w:line="276" w:lineRule="auto"/>
        <w:ind w:right="123" w:firstLine="566"/>
        <w:jc w:val="both"/>
        <w:rPr>
          <w:rFonts w:cs="Times New Roman"/>
          <w:sz w:val="28"/>
          <w:szCs w:val="28"/>
          <w:lang w:val="ru-RU"/>
        </w:rPr>
      </w:pPr>
    </w:p>
    <w:p w:rsidR="00D328BE" w:rsidRDefault="00D328BE" w:rsidP="00B664B5">
      <w:pPr>
        <w:pStyle w:val="a3"/>
        <w:spacing w:line="276" w:lineRule="auto"/>
        <w:ind w:right="123" w:firstLine="566"/>
        <w:jc w:val="both"/>
        <w:rPr>
          <w:rFonts w:cs="Times New Roman"/>
          <w:sz w:val="28"/>
          <w:szCs w:val="28"/>
          <w:lang w:val="ru-RU"/>
        </w:rPr>
      </w:pPr>
    </w:p>
    <w:p w:rsidR="00D328BE" w:rsidRPr="00A80581" w:rsidRDefault="00D328BE" w:rsidP="00B664B5">
      <w:pPr>
        <w:pStyle w:val="a3"/>
        <w:spacing w:line="276" w:lineRule="auto"/>
        <w:ind w:right="123" w:firstLine="566"/>
        <w:jc w:val="both"/>
        <w:rPr>
          <w:rFonts w:cs="Times New Roman"/>
          <w:sz w:val="28"/>
          <w:szCs w:val="28"/>
          <w:lang w:val="ru-RU"/>
        </w:rPr>
      </w:pPr>
      <w:r>
        <w:rPr>
          <w:rFonts w:cs="Times New Roman"/>
          <w:sz w:val="28"/>
          <w:szCs w:val="28"/>
          <w:lang w:val="ru-RU"/>
        </w:rPr>
        <w:t xml:space="preserve">Голова </w:t>
      </w:r>
      <w:r>
        <w:rPr>
          <w:rFonts w:cs="Times New Roman"/>
          <w:sz w:val="28"/>
          <w:szCs w:val="28"/>
          <w:lang w:val="ru-RU"/>
        </w:rPr>
        <w:tab/>
      </w:r>
      <w:r>
        <w:rPr>
          <w:rFonts w:cs="Times New Roman"/>
          <w:sz w:val="28"/>
          <w:szCs w:val="28"/>
          <w:lang w:val="ru-RU"/>
        </w:rPr>
        <w:tab/>
      </w:r>
      <w:r>
        <w:rPr>
          <w:rFonts w:cs="Times New Roman"/>
          <w:sz w:val="28"/>
          <w:szCs w:val="28"/>
          <w:lang w:val="ru-RU"/>
        </w:rPr>
        <w:tab/>
      </w:r>
      <w:r>
        <w:rPr>
          <w:rFonts w:cs="Times New Roman"/>
          <w:sz w:val="28"/>
          <w:szCs w:val="28"/>
          <w:lang w:val="ru-RU"/>
        </w:rPr>
        <w:tab/>
      </w:r>
      <w:r>
        <w:rPr>
          <w:rFonts w:cs="Times New Roman"/>
          <w:sz w:val="28"/>
          <w:szCs w:val="28"/>
          <w:lang w:val="ru-RU"/>
        </w:rPr>
        <w:tab/>
      </w:r>
      <w:r>
        <w:rPr>
          <w:rFonts w:cs="Times New Roman"/>
          <w:sz w:val="28"/>
          <w:szCs w:val="28"/>
          <w:lang w:val="ru-RU"/>
        </w:rPr>
        <w:tab/>
      </w:r>
      <w:r>
        <w:rPr>
          <w:rFonts w:cs="Times New Roman"/>
          <w:sz w:val="28"/>
          <w:szCs w:val="28"/>
          <w:lang w:val="ru-RU"/>
        </w:rPr>
        <w:tab/>
      </w:r>
      <w:r>
        <w:rPr>
          <w:rFonts w:cs="Times New Roman"/>
          <w:sz w:val="28"/>
          <w:szCs w:val="28"/>
          <w:lang w:val="ru-RU"/>
        </w:rPr>
        <w:tab/>
        <w:t>С. ПРИХОДЬКО</w:t>
      </w:r>
    </w:p>
    <w:p w:rsidR="005434A4" w:rsidRPr="00F51D17" w:rsidRDefault="005434A4" w:rsidP="00B664B5">
      <w:pPr>
        <w:spacing w:line="276" w:lineRule="auto"/>
        <w:rPr>
          <w:color w:val="FF0000"/>
          <w:sz w:val="28"/>
          <w:szCs w:val="28"/>
          <w:lang w:val="ru-RU"/>
        </w:rPr>
      </w:pPr>
      <w:bookmarkStart w:id="0" w:name="_GoBack"/>
      <w:bookmarkEnd w:id="0"/>
    </w:p>
    <w:sectPr w:rsidR="005434A4" w:rsidRPr="00F51D17" w:rsidSect="00B029EE">
      <w:pgSz w:w="11904" w:h="16840"/>
      <w:pgMar w:top="520" w:right="564"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C3026"/>
    <w:multiLevelType w:val="hybridMultilevel"/>
    <w:tmpl w:val="4ED2642C"/>
    <w:lvl w:ilvl="0" w:tplc="0FBAD0F8">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FB2EB1"/>
    <w:multiLevelType w:val="hybridMultilevel"/>
    <w:tmpl w:val="DAE07284"/>
    <w:lvl w:ilvl="0" w:tplc="D0920A32">
      <w:start w:val="1"/>
      <w:numFmt w:val="bullet"/>
      <w:lvlText w:val="-"/>
      <w:lvlJc w:val="left"/>
      <w:pPr>
        <w:ind w:hanging="510"/>
      </w:pPr>
      <w:rPr>
        <w:rFonts w:ascii="Times New Roman" w:eastAsia="Times New Roman" w:hAnsi="Times New Roman" w:hint="default"/>
        <w:sz w:val="32"/>
        <w:szCs w:val="32"/>
      </w:rPr>
    </w:lvl>
    <w:lvl w:ilvl="1" w:tplc="A4725912">
      <w:start w:val="1"/>
      <w:numFmt w:val="bullet"/>
      <w:lvlText w:val=""/>
      <w:lvlJc w:val="left"/>
      <w:pPr>
        <w:ind w:hanging="850"/>
      </w:pPr>
      <w:rPr>
        <w:rFonts w:ascii="Wingdings" w:eastAsia="Wingdings" w:hAnsi="Wingdings" w:hint="default"/>
        <w:sz w:val="32"/>
        <w:szCs w:val="32"/>
      </w:rPr>
    </w:lvl>
    <w:lvl w:ilvl="2" w:tplc="6B262330">
      <w:start w:val="1"/>
      <w:numFmt w:val="bullet"/>
      <w:lvlText w:val="-"/>
      <w:lvlJc w:val="left"/>
      <w:pPr>
        <w:ind w:hanging="360"/>
      </w:pPr>
      <w:rPr>
        <w:rFonts w:ascii="Times New Roman" w:eastAsia="Times New Roman" w:hAnsi="Times New Roman" w:hint="default"/>
        <w:sz w:val="32"/>
        <w:szCs w:val="32"/>
      </w:rPr>
    </w:lvl>
    <w:lvl w:ilvl="3" w:tplc="74020F0C">
      <w:start w:val="1"/>
      <w:numFmt w:val="bullet"/>
      <w:lvlText w:val="•"/>
      <w:lvlJc w:val="left"/>
      <w:rPr>
        <w:rFonts w:hint="default"/>
      </w:rPr>
    </w:lvl>
    <w:lvl w:ilvl="4" w:tplc="7F661436">
      <w:start w:val="1"/>
      <w:numFmt w:val="bullet"/>
      <w:lvlText w:val="•"/>
      <w:lvlJc w:val="left"/>
      <w:rPr>
        <w:rFonts w:hint="default"/>
      </w:rPr>
    </w:lvl>
    <w:lvl w:ilvl="5" w:tplc="BE4AC0A6">
      <w:start w:val="1"/>
      <w:numFmt w:val="bullet"/>
      <w:lvlText w:val="•"/>
      <w:lvlJc w:val="left"/>
      <w:rPr>
        <w:rFonts w:hint="default"/>
      </w:rPr>
    </w:lvl>
    <w:lvl w:ilvl="6" w:tplc="2A3A40A6">
      <w:start w:val="1"/>
      <w:numFmt w:val="bullet"/>
      <w:lvlText w:val="•"/>
      <w:lvlJc w:val="left"/>
      <w:rPr>
        <w:rFonts w:hint="default"/>
      </w:rPr>
    </w:lvl>
    <w:lvl w:ilvl="7" w:tplc="73A26794">
      <w:start w:val="1"/>
      <w:numFmt w:val="bullet"/>
      <w:lvlText w:val="•"/>
      <w:lvlJc w:val="left"/>
      <w:rPr>
        <w:rFonts w:hint="default"/>
      </w:rPr>
    </w:lvl>
    <w:lvl w:ilvl="8" w:tplc="243EE388">
      <w:start w:val="1"/>
      <w:numFmt w:val="bullet"/>
      <w:lvlText w:val="•"/>
      <w:lvlJc w:val="left"/>
      <w:rPr>
        <w:rFonts w:hint="default"/>
      </w:rPr>
    </w:lvl>
  </w:abstractNum>
  <w:abstractNum w:abstractNumId="2">
    <w:nsid w:val="1CCF5EBA"/>
    <w:multiLevelType w:val="hybridMultilevel"/>
    <w:tmpl w:val="923CA428"/>
    <w:lvl w:ilvl="0" w:tplc="18BAF4AA">
      <w:start w:val="1"/>
      <w:numFmt w:val="bullet"/>
      <w:lvlText w:val=""/>
      <w:lvlJc w:val="left"/>
      <w:pPr>
        <w:ind w:hanging="346"/>
      </w:pPr>
      <w:rPr>
        <w:rFonts w:ascii="Wingdings" w:eastAsia="Wingdings" w:hAnsi="Wingdings" w:hint="default"/>
        <w:sz w:val="32"/>
        <w:szCs w:val="32"/>
      </w:rPr>
    </w:lvl>
    <w:lvl w:ilvl="1" w:tplc="D6C84ABC">
      <w:start w:val="1"/>
      <w:numFmt w:val="bullet"/>
      <w:lvlText w:val="•"/>
      <w:lvlJc w:val="left"/>
      <w:rPr>
        <w:rFonts w:hint="default"/>
      </w:rPr>
    </w:lvl>
    <w:lvl w:ilvl="2" w:tplc="890CF346">
      <w:start w:val="1"/>
      <w:numFmt w:val="bullet"/>
      <w:lvlText w:val="•"/>
      <w:lvlJc w:val="left"/>
      <w:rPr>
        <w:rFonts w:hint="default"/>
      </w:rPr>
    </w:lvl>
    <w:lvl w:ilvl="3" w:tplc="5EC05000">
      <w:start w:val="1"/>
      <w:numFmt w:val="bullet"/>
      <w:lvlText w:val="•"/>
      <w:lvlJc w:val="left"/>
      <w:rPr>
        <w:rFonts w:hint="default"/>
      </w:rPr>
    </w:lvl>
    <w:lvl w:ilvl="4" w:tplc="A6884494">
      <w:start w:val="1"/>
      <w:numFmt w:val="bullet"/>
      <w:lvlText w:val="•"/>
      <w:lvlJc w:val="left"/>
      <w:rPr>
        <w:rFonts w:hint="default"/>
      </w:rPr>
    </w:lvl>
    <w:lvl w:ilvl="5" w:tplc="35B6D492">
      <w:start w:val="1"/>
      <w:numFmt w:val="bullet"/>
      <w:lvlText w:val="•"/>
      <w:lvlJc w:val="left"/>
      <w:rPr>
        <w:rFonts w:hint="default"/>
      </w:rPr>
    </w:lvl>
    <w:lvl w:ilvl="6" w:tplc="87566B9A">
      <w:start w:val="1"/>
      <w:numFmt w:val="bullet"/>
      <w:lvlText w:val="•"/>
      <w:lvlJc w:val="left"/>
      <w:rPr>
        <w:rFonts w:hint="default"/>
      </w:rPr>
    </w:lvl>
    <w:lvl w:ilvl="7" w:tplc="7B90E8E6">
      <w:start w:val="1"/>
      <w:numFmt w:val="bullet"/>
      <w:lvlText w:val="•"/>
      <w:lvlJc w:val="left"/>
      <w:rPr>
        <w:rFonts w:hint="default"/>
      </w:rPr>
    </w:lvl>
    <w:lvl w:ilvl="8" w:tplc="56E289A0">
      <w:start w:val="1"/>
      <w:numFmt w:val="bullet"/>
      <w:lvlText w:val="•"/>
      <w:lvlJc w:val="left"/>
      <w:rPr>
        <w:rFonts w:hint="default"/>
      </w:rPr>
    </w:lvl>
  </w:abstractNum>
  <w:abstractNum w:abstractNumId="3">
    <w:nsid w:val="201A4A0A"/>
    <w:multiLevelType w:val="hybridMultilevel"/>
    <w:tmpl w:val="39E6BEC8"/>
    <w:lvl w:ilvl="0" w:tplc="A38A62E2">
      <w:start w:val="1"/>
      <w:numFmt w:val="bullet"/>
      <w:lvlText w:val="–"/>
      <w:lvlJc w:val="left"/>
      <w:pPr>
        <w:ind w:hanging="423"/>
      </w:pPr>
      <w:rPr>
        <w:rFonts w:ascii="Symbol" w:eastAsia="Symbol" w:hAnsi="Symbol" w:hint="default"/>
        <w:sz w:val="32"/>
        <w:szCs w:val="32"/>
      </w:rPr>
    </w:lvl>
    <w:lvl w:ilvl="1" w:tplc="E8B06000">
      <w:start w:val="1"/>
      <w:numFmt w:val="bullet"/>
      <w:lvlText w:val="–"/>
      <w:lvlJc w:val="left"/>
      <w:pPr>
        <w:ind w:hanging="284"/>
      </w:pPr>
      <w:rPr>
        <w:rFonts w:ascii="Symbol" w:eastAsia="Symbol" w:hAnsi="Symbol" w:hint="default"/>
        <w:w w:val="91"/>
        <w:sz w:val="32"/>
        <w:szCs w:val="32"/>
      </w:rPr>
    </w:lvl>
    <w:lvl w:ilvl="2" w:tplc="63D6998C">
      <w:start w:val="1"/>
      <w:numFmt w:val="bullet"/>
      <w:lvlText w:val="-"/>
      <w:lvlJc w:val="left"/>
      <w:pPr>
        <w:ind w:hanging="360"/>
      </w:pPr>
      <w:rPr>
        <w:rFonts w:ascii="Times New Roman" w:eastAsia="Times New Roman" w:hAnsi="Times New Roman" w:hint="default"/>
        <w:sz w:val="32"/>
        <w:szCs w:val="32"/>
      </w:rPr>
    </w:lvl>
    <w:lvl w:ilvl="3" w:tplc="F948C418">
      <w:start w:val="1"/>
      <w:numFmt w:val="bullet"/>
      <w:lvlText w:val="•"/>
      <w:lvlJc w:val="left"/>
      <w:rPr>
        <w:rFonts w:hint="default"/>
      </w:rPr>
    </w:lvl>
    <w:lvl w:ilvl="4" w:tplc="64B844A4">
      <w:start w:val="1"/>
      <w:numFmt w:val="bullet"/>
      <w:lvlText w:val="•"/>
      <w:lvlJc w:val="left"/>
      <w:rPr>
        <w:rFonts w:hint="default"/>
      </w:rPr>
    </w:lvl>
    <w:lvl w:ilvl="5" w:tplc="9296062E">
      <w:start w:val="1"/>
      <w:numFmt w:val="bullet"/>
      <w:lvlText w:val="•"/>
      <w:lvlJc w:val="left"/>
      <w:rPr>
        <w:rFonts w:hint="default"/>
      </w:rPr>
    </w:lvl>
    <w:lvl w:ilvl="6" w:tplc="8DC688DE">
      <w:start w:val="1"/>
      <w:numFmt w:val="bullet"/>
      <w:lvlText w:val="•"/>
      <w:lvlJc w:val="left"/>
      <w:rPr>
        <w:rFonts w:hint="default"/>
      </w:rPr>
    </w:lvl>
    <w:lvl w:ilvl="7" w:tplc="450C548A">
      <w:start w:val="1"/>
      <w:numFmt w:val="bullet"/>
      <w:lvlText w:val="•"/>
      <w:lvlJc w:val="left"/>
      <w:rPr>
        <w:rFonts w:hint="default"/>
      </w:rPr>
    </w:lvl>
    <w:lvl w:ilvl="8" w:tplc="927C2B2C">
      <w:start w:val="1"/>
      <w:numFmt w:val="bullet"/>
      <w:lvlText w:val="•"/>
      <w:lvlJc w:val="left"/>
      <w:rPr>
        <w:rFonts w:hint="default"/>
      </w:rPr>
    </w:lvl>
  </w:abstractNum>
  <w:abstractNum w:abstractNumId="4">
    <w:nsid w:val="21D07117"/>
    <w:multiLevelType w:val="hybridMultilevel"/>
    <w:tmpl w:val="8370D3AA"/>
    <w:lvl w:ilvl="0" w:tplc="C4860606">
      <w:start w:val="1"/>
      <w:numFmt w:val="bullet"/>
      <w:lvlText w:val="-"/>
      <w:lvlJc w:val="left"/>
      <w:pPr>
        <w:ind w:hanging="284"/>
      </w:pPr>
      <w:rPr>
        <w:rFonts w:ascii="Times New Roman" w:eastAsia="Times New Roman" w:hAnsi="Times New Roman" w:hint="default"/>
        <w:sz w:val="32"/>
        <w:szCs w:val="32"/>
      </w:rPr>
    </w:lvl>
    <w:lvl w:ilvl="1" w:tplc="8F44884C">
      <w:start w:val="1"/>
      <w:numFmt w:val="bullet"/>
      <w:lvlText w:val="–"/>
      <w:lvlJc w:val="left"/>
      <w:pPr>
        <w:ind w:hanging="351"/>
      </w:pPr>
      <w:rPr>
        <w:rFonts w:ascii="Symbol" w:eastAsia="Symbol" w:hAnsi="Symbol" w:hint="default"/>
        <w:w w:val="91"/>
        <w:sz w:val="32"/>
        <w:szCs w:val="32"/>
      </w:rPr>
    </w:lvl>
    <w:lvl w:ilvl="2" w:tplc="47028708">
      <w:start w:val="1"/>
      <w:numFmt w:val="bullet"/>
      <w:lvlText w:val="•"/>
      <w:lvlJc w:val="left"/>
      <w:rPr>
        <w:rFonts w:hint="default"/>
      </w:rPr>
    </w:lvl>
    <w:lvl w:ilvl="3" w:tplc="C088A66C">
      <w:start w:val="1"/>
      <w:numFmt w:val="bullet"/>
      <w:lvlText w:val="•"/>
      <w:lvlJc w:val="left"/>
      <w:rPr>
        <w:rFonts w:hint="default"/>
      </w:rPr>
    </w:lvl>
    <w:lvl w:ilvl="4" w:tplc="EA10227A">
      <w:start w:val="1"/>
      <w:numFmt w:val="bullet"/>
      <w:lvlText w:val="•"/>
      <w:lvlJc w:val="left"/>
      <w:rPr>
        <w:rFonts w:hint="default"/>
      </w:rPr>
    </w:lvl>
    <w:lvl w:ilvl="5" w:tplc="1488242A">
      <w:start w:val="1"/>
      <w:numFmt w:val="bullet"/>
      <w:lvlText w:val="•"/>
      <w:lvlJc w:val="left"/>
      <w:rPr>
        <w:rFonts w:hint="default"/>
      </w:rPr>
    </w:lvl>
    <w:lvl w:ilvl="6" w:tplc="C8CA62BA">
      <w:start w:val="1"/>
      <w:numFmt w:val="bullet"/>
      <w:lvlText w:val="•"/>
      <w:lvlJc w:val="left"/>
      <w:rPr>
        <w:rFonts w:hint="default"/>
      </w:rPr>
    </w:lvl>
    <w:lvl w:ilvl="7" w:tplc="0CBA9524">
      <w:start w:val="1"/>
      <w:numFmt w:val="bullet"/>
      <w:lvlText w:val="•"/>
      <w:lvlJc w:val="left"/>
      <w:rPr>
        <w:rFonts w:hint="default"/>
      </w:rPr>
    </w:lvl>
    <w:lvl w:ilvl="8" w:tplc="2E141DC2">
      <w:start w:val="1"/>
      <w:numFmt w:val="bullet"/>
      <w:lvlText w:val="•"/>
      <w:lvlJc w:val="left"/>
      <w:rPr>
        <w:rFonts w:hint="default"/>
      </w:rPr>
    </w:lvl>
  </w:abstractNum>
  <w:abstractNum w:abstractNumId="5">
    <w:nsid w:val="29C41060"/>
    <w:multiLevelType w:val="hybridMultilevel"/>
    <w:tmpl w:val="C526C8E4"/>
    <w:lvl w:ilvl="0" w:tplc="81EEEF7C">
      <w:start w:val="1"/>
      <w:numFmt w:val="bullet"/>
      <w:lvlText w:val="-"/>
      <w:lvlJc w:val="left"/>
      <w:pPr>
        <w:ind w:hanging="706"/>
      </w:pPr>
      <w:rPr>
        <w:rFonts w:ascii="Book Antiqua" w:eastAsia="Book Antiqua" w:hAnsi="Book Antiqua" w:hint="default"/>
        <w:sz w:val="32"/>
        <w:szCs w:val="32"/>
      </w:rPr>
    </w:lvl>
    <w:lvl w:ilvl="1" w:tplc="0980C384">
      <w:start w:val="1"/>
      <w:numFmt w:val="bullet"/>
      <w:lvlText w:val="•"/>
      <w:lvlJc w:val="left"/>
      <w:rPr>
        <w:rFonts w:hint="default"/>
      </w:rPr>
    </w:lvl>
    <w:lvl w:ilvl="2" w:tplc="2204637A">
      <w:start w:val="1"/>
      <w:numFmt w:val="bullet"/>
      <w:lvlText w:val="•"/>
      <w:lvlJc w:val="left"/>
      <w:rPr>
        <w:rFonts w:hint="default"/>
      </w:rPr>
    </w:lvl>
    <w:lvl w:ilvl="3" w:tplc="CE0632C0">
      <w:start w:val="1"/>
      <w:numFmt w:val="bullet"/>
      <w:lvlText w:val="•"/>
      <w:lvlJc w:val="left"/>
      <w:rPr>
        <w:rFonts w:hint="default"/>
      </w:rPr>
    </w:lvl>
    <w:lvl w:ilvl="4" w:tplc="74742A0A">
      <w:start w:val="1"/>
      <w:numFmt w:val="bullet"/>
      <w:lvlText w:val="•"/>
      <w:lvlJc w:val="left"/>
      <w:rPr>
        <w:rFonts w:hint="default"/>
      </w:rPr>
    </w:lvl>
    <w:lvl w:ilvl="5" w:tplc="46ACB360">
      <w:start w:val="1"/>
      <w:numFmt w:val="bullet"/>
      <w:lvlText w:val="•"/>
      <w:lvlJc w:val="left"/>
      <w:rPr>
        <w:rFonts w:hint="default"/>
      </w:rPr>
    </w:lvl>
    <w:lvl w:ilvl="6" w:tplc="0AE65808">
      <w:start w:val="1"/>
      <w:numFmt w:val="bullet"/>
      <w:lvlText w:val="•"/>
      <w:lvlJc w:val="left"/>
      <w:rPr>
        <w:rFonts w:hint="default"/>
      </w:rPr>
    </w:lvl>
    <w:lvl w:ilvl="7" w:tplc="B3AA15B6">
      <w:start w:val="1"/>
      <w:numFmt w:val="bullet"/>
      <w:lvlText w:val="•"/>
      <w:lvlJc w:val="left"/>
      <w:rPr>
        <w:rFonts w:hint="default"/>
      </w:rPr>
    </w:lvl>
    <w:lvl w:ilvl="8" w:tplc="5C685534">
      <w:start w:val="1"/>
      <w:numFmt w:val="bullet"/>
      <w:lvlText w:val="•"/>
      <w:lvlJc w:val="left"/>
      <w:rPr>
        <w:rFonts w:hint="default"/>
      </w:rPr>
    </w:lvl>
  </w:abstractNum>
  <w:abstractNum w:abstractNumId="6">
    <w:nsid w:val="31FB2A7C"/>
    <w:multiLevelType w:val="hybridMultilevel"/>
    <w:tmpl w:val="231C4DC6"/>
    <w:lvl w:ilvl="0" w:tplc="3B0A5126">
      <w:start w:val="1"/>
      <w:numFmt w:val="bullet"/>
      <w:lvlText w:val="-"/>
      <w:lvlJc w:val="left"/>
      <w:pPr>
        <w:ind w:hanging="361"/>
      </w:pPr>
      <w:rPr>
        <w:rFonts w:ascii="Times New Roman" w:eastAsia="Times New Roman" w:hAnsi="Times New Roman" w:hint="default"/>
        <w:sz w:val="32"/>
        <w:szCs w:val="32"/>
      </w:rPr>
    </w:lvl>
    <w:lvl w:ilvl="1" w:tplc="8D14C020">
      <w:start w:val="1"/>
      <w:numFmt w:val="bullet"/>
      <w:lvlText w:val="•"/>
      <w:lvlJc w:val="left"/>
      <w:rPr>
        <w:rFonts w:hint="default"/>
      </w:rPr>
    </w:lvl>
    <w:lvl w:ilvl="2" w:tplc="343644A0">
      <w:start w:val="1"/>
      <w:numFmt w:val="bullet"/>
      <w:lvlText w:val="•"/>
      <w:lvlJc w:val="left"/>
      <w:rPr>
        <w:rFonts w:hint="default"/>
      </w:rPr>
    </w:lvl>
    <w:lvl w:ilvl="3" w:tplc="23AE3BE6">
      <w:start w:val="1"/>
      <w:numFmt w:val="bullet"/>
      <w:lvlText w:val="•"/>
      <w:lvlJc w:val="left"/>
      <w:rPr>
        <w:rFonts w:hint="default"/>
      </w:rPr>
    </w:lvl>
    <w:lvl w:ilvl="4" w:tplc="5EE4E37C">
      <w:start w:val="1"/>
      <w:numFmt w:val="bullet"/>
      <w:lvlText w:val="•"/>
      <w:lvlJc w:val="left"/>
      <w:rPr>
        <w:rFonts w:hint="default"/>
      </w:rPr>
    </w:lvl>
    <w:lvl w:ilvl="5" w:tplc="AEE2ADF2">
      <w:start w:val="1"/>
      <w:numFmt w:val="bullet"/>
      <w:lvlText w:val="•"/>
      <w:lvlJc w:val="left"/>
      <w:rPr>
        <w:rFonts w:hint="default"/>
      </w:rPr>
    </w:lvl>
    <w:lvl w:ilvl="6" w:tplc="CD20F436">
      <w:start w:val="1"/>
      <w:numFmt w:val="bullet"/>
      <w:lvlText w:val="•"/>
      <w:lvlJc w:val="left"/>
      <w:rPr>
        <w:rFonts w:hint="default"/>
      </w:rPr>
    </w:lvl>
    <w:lvl w:ilvl="7" w:tplc="73FE4378">
      <w:start w:val="1"/>
      <w:numFmt w:val="bullet"/>
      <w:lvlText w:val="•"/>
      <w:lvlJc w:val="left"/>
      <w:rPr>
        <w:rFonts w:hint="default"/>
      </w:rPr>
    </w:lvl>
    <w:lvl w:ilvl="8" w:tplc="9FA2A414">
      <w:start w:val="1"/>
      <w:numFmt w:val="bullet"/>
      <w:lvlText w:val="•"/>
      <w:lvlJc w:val="left"/>
      <w:rPr>
        <w:rFonts w:hint="default"/>
      </w:rPr>
    </w:lvl>
  </w:abstractNum>
  <w:abstractNum w:abstractNumId="7">
    <w:nsid w:val="33C95B37"/>
    <w:multiLevelType w:val="hybridMultilevel"/>
    <w:tmpl w:val="108633CC"/>
    <w:lvl w:ilvl="0" w:tplc="87CE55D8">
      <w:start w:val="1"/>
      <w:numFmt w:val="bullet"/>
      <w:lvlText w:val="-"/>
      <w:lvlJc w:val="left"/>
      <w:pPr>
        <w:ind w:hanging="361"/>
      </w:pPr>
      <w:rPr>
        <w:rFonts w:ascii="Calibri" w:eastAsia="Calibri" w:hAnsi="Calibri" w:hint="default"/>
        <w:sz w:val="32"/>
        <w:szCs w:val="32"/>
      </w:rPr>
    </w:lvl>
    <w:lvl w:ilvl="1" w:tplc="BBC4F0EE">
      <w:start w:val="1"/>
      <w:numFmt w:val="bullet"/>
      <w:lvlText w:val="•"/>
      <w:lvlJc w:val="left"/>
      <w:pPr>
        <w:ind w:hanging="351"/>
      </w:pPr>
      <w:rPr>
        <w:rFonts w:ascii="Sylfaen" w:eastAsia="Sylfaen" w:hAnsi="Sylfaen" w:hint="default"/>
        <w:w w:val="99"/>
        <w:sz w:val="26"/>
        <w:szCs w:val="26"/>
      </w:rPr>
    </w:lvl>
    <w:lvl w:ilvl="2" w:tplc="81D0A468">
      <w:start w:val="1"/>
      <w:numFmt w:val="bullet"/>
      <w:lvlText w:val="•"/>
      <w:lvlJc w:val="left"/>
      <w:rPr>
        <w:rFonts w:hint="default"/>
      </w:rPr>
    </w:lvl>
    <w:lvl w:ilvl="3" w:tplc="CCEE7160">
      <w:start w:val="1"/>
      <w:numFmt w:val="bullet"/>
      <w:lvlText w:val="•"/>
      <w:lvlJc w:val="left"/>
      <w:rPr>
        <w:rFonts w:hint="default"/>
      </w:rPr>
    </w:lvl>
    <w:lvl w:ilvl="4" w:tplc="FF889BA6">
      <w:start w:val="1"/>
      <w:numFmt w:val="bullet"/>
      <w:lvlText w:val="•"/>
      <w:lvlJc w:val="left"/>
      <w:rPr>
        <w:rFonts w:hint="default"/>
      </w:rPr>
    </w:lvl>
    <w:lvl w:ilvl="5" w:tplc="9C829E5E">
      <w:start w:val="1"/>
      <w:numFmt w:val="bullet"/>
      <w:lvlText w:val="•"/>
      <w:lvlJc w:val="left"/>
      <w:rPr>
        <w:rFonts w:hint="default"/>
      </w:rPr>
    </w:lvl>
    <w:lvl w:ilvl="6" w:tplc="E850D05C">
      <w:start w:val="1"/>
      <w:numFmt w:val="bullet"/>
      <w:lvlText w:val="•"/>
      <w:lvlJc w:val="left"/>
      <w:rPr>
        <w:rFonts w:hint="default"/>
      </w:rPr>
    </w:lvl>
    <w:lvl w:ilvl="7" w:tplc="071ABF02">
      <w:start w:val="1"/>
      <w:numFmt w:val="bullet"/>
      <w:lvlText w:val="•"/>
      <w:lvlJc w:val="left"/>
      <w:rPr>
        <w:rFonts w:hint="default"/>
      </w:rPr>
    </w:lvl>
    <w:lvl w:ilvl="8" w:tplc="573AD636">
      <w:start w:val="1"/>
      <w:numFmt w:val="bullet"/>
      <w:lvlText w:val="•"/>
      <w:lvlJc w:val="left"/>
      <w:rPr>
        <w:rFonts w:hint="default"/>
      </w:rPr>
    </w:lvl>
  </w:abstractNum>
  <w:abstractNum w:abstractNumId="8">
    <w:nsid w:val="61803FEC"/>
    <w:multiLevelType w:val="hybridMultilevel"/>
    <w:tmpl w:val="E85EF9A6"/>
    <w:lvl w:ilvl="0" w:tplc="1C66F0D4">
      <w:start w:val="1"/>
      <w:numFmt w:val="decimal"/>
      <w:lvlText w:val="%1."/>
      <w:lvlJc w:val="left"/>
      <w:pPr>
        <w:ind w:hanging="461"/>
        <w:jc w:val="left"/>
      </w:pPr>
      <w:rPr>
        <w:rFonts w:ascii="Times New Roman" w:eastAsia="Times New Roman" w:hAnsi="Times New Roman" w:hint="default"/>
        <w:spacing w:val="1"/>
        <w:sz w:val="32"/>
        <w:szCs w:val="32"/>
      </w:rPr>
    </w:lvl>
    <w:lvl w:ilvl="1" w:tplc="7B92F638">
      <w:start w:val="1"/>
      <w:numFmt w:val="decimal"/>
      <w:lvlText w:val="%2)"/>
      <w:lvlJc w:val="left"/>
      <w:pPr>
        <w:ind w:hanging="418"/>
        <w:jc w:val="right"/>
      </w:pPr>
      <w:rPr>
        <w:rFonts w:ascii="Times New Roman" w:eastAsia="Times New Roman" w:hAnsi="Times New Roman" w:hint="default"/>
        <w:spacing w:val="1"/>
        <w:sz w:val="32"/>
        <w:szCs w:val="32"/>
      </w:rPr>
    </w:lvl>
    <w:lvl w:ilvl="2" w:tplc="4D540CD2">
      <w:start w:val="1"/>
      <w:numFmt w:val="bullet"/>
      <w:lvlText w:val="•"/>
      <w:lvlJc w:val="left"/>
      <w:rPr>
        <w:rFonts w:hint="default"/>
      </w:rPr>
    </w:lvl>
    <w:lvl w:ilvl="3" w:tplc="3FE6EBC6">
      <w:start w:val="1"/>
      <w:numFmt w:val="bullet"/>
      <w:lvlText w:val="•"/>
      <w:lvlJc w:val="left"/>
      <w:rPr>
        <w:rFonts w:hint="default"/>
      </w:rPr>
    </w:lvl>
    <w:lvl w:ilvl="4" w:tplc="A84C021A">
      <w:start w:val="1"/>
      <w:numFmt w:val="bullet"/>
      <w:lvlText w:val="•"/>
      <w:lvlJc w:val="left"/>
      <w:rPr>
        <w:rFonts w:hint="default"/>
      </w:rPr>
    </w:lvl>
    <w:lvl w:ilvl="5" w:tplc="DE3E7A02">
      <w:start w:val="1"/>
      <w:numFmt w:val="bullet"/>
      <w:lvlText w:val="•"/>
      <w:lvlJc w:val="left"/>
      <w:rPr>
        <w:rFonts w:hint="default"/>
      </w:rPr>
    </w:lvl>
    <w:lvl w:ilvl="6" w:tplc="3ACE525E">
      <w:start w:val="1"/>
      <w:numFmt w:val="bullet"/>
      <w:lvlText w:val="•"/>
      <w:lvlJc w:val="left"/>
      <w:rPr>
        <w:rFonts w:hint="default"/>
      </w:rPr>
    </w:lvl>
    <w:lvl w:ilvl="7" w:tplc="73C27554">
      <w:start w:val="1"/>
      <w:numFmt w:val="bullet"/>
      <w:lvlText w:val="•"/>
      <w:lvlJc w:val="left"/>
      <w:rPr>
        <w:rFonts w:hint="default"/>
      </w:rPr>
    </w:lvl>
    <w:lvl w:ilvl="8" w:tplc="7E68BA54">
      <w:start w:val="1"/>
      <w:numFmt w:val="bullet"/>
      <w:lvlText w:val="•"/>
      <w:lvlJc w:val="left"/>
      <w:rPr>
        <w:rFonts w:hint="default"/>
      </w:rPr>
    </w:lvl>
  </w:abstractNum>
  <w:abstractNum w:abstractNumId="9">
    <w:nsid w:val="638F22E1"/>
    <w:multiLevelType w:val="hybridMultilevel"/>
    <w:tmpl w:val="76BEFA06"/>
    <w:lvl w:ilvl="0" w:tplc="3CBA20EC">
      <w:start w:val="1"/>
      <w:numFmt w:val="bullet"/>
      <w:lvlText w:val=""/>
      <w:lvlJc w:val="left"/>
      <w:pPr>
        <w:ind w:hanging="428"/>
      </w:pPr>
      <w:rPr>
        <w:rFonts w:ascii="Wingdings" w:eastAsia="Wingdings" w:hAnsi="Wingdings" w:hint="default"/>
        <w:sz w:val="32"/>
        <w:szCs w:val="32"/>
      </w:rPr>
    </w:lvl>
    <w:lvl w:ilvl="1" w:tplc="44D054CA">
      <w:start w:val="1"/>
      <w:numFmt w:val="bullet"/>
      <w:lvlText w:val="•"/>
      <w:lvlJc w:val="left"/>
      <w:rPr>
        <w:rFonts w:hint="default"/>
      </w:rPr>
    </w:lvl>
    <w:lvl w:ilvl="2" w:tplc="244E3364">
      <w:start w:val="1"/>
      <w:numFmt w:val="bullet"/>
      <w:lvlText w:val="•"/>
      <w:lvlJc w:val="left"/>
      <w:rPr>
        <w:rFonts w:hint="default"/>
      </w:rPr>
    </w:lvl>
    <w:lvl w:ilvl="3" w:tplc="D390D2C4">
      <w:start w:val="1"/>
      <w:numFmt w:val="bullet"/>
      <w:lvlText w:val="•"/>
      <w:lvlJc w:val="left"/>
      <w:rPr>
        <w:rFonts w:hint="default"/>
      </w:rPr>
    </w:lvl>
    <w:lvl w:ilvl="4" w:tplc="465E13C2">
      <w:start w:val="1"/>
      <w:numFmt w:val="bullet"/>
      <w:lvlText w:val="•"/>
      <w:lvlJc w:val="left"/>
      <w:rPr>
        <w:rFonts w:hint="default"/>
      </w:rPr>
    </w:lvl>
    <w:lvl w:ilvl="5" w:tplc="4DD07D84">
      <w:start w:val="1"/>
      <w:numFmt w:val="bullet"/>
      <w:lvlText w:val="•"/>
      <w:lvlJc w:val="left"/>
      <w:rPr>
        <w:rFonts w:hint="default"/>
      </w:rPr>
    </w:lvl>
    <w:lvl w:ilvl="6" w:tplc="BB96EFD8">
      <w:start w:val="1"/>
      <w:numFmt w:val="bullet"/>
      <w:lvlText w:val="•"/>
      <w:lvlJc w:val="left"/>
      <w:rPr>
        <w:rFonts w:hint="default"/>
      </w:rPr>
    </w:lvl>
    <w:lvl w:ilvl="7" w:tplc="C0CE1C66">
      <w:start w:val="1"/>
      <w:numFmt w:val="bullet"/>
      <w:lvlText w:val="•"/>
      <w:lvlJc w:val="left"/>
      <w:rPr>
        <w:rFonts w:hint="default"/>
      </w:rPr>
    </w:lvl>
    <w:lvl w:ilvl="8" w:tplc="FC9A50E8">
      <w:start w:val="1"/>
      <w:numFmt w:val="bullet"/>
      <w:lvlText w:val="•"/>
      <w:lvlJc w:val="left"/>
      <w:rPr>
        <w:rFonts w:hint="default"/>
      </w:rPr>
    </w:lvl>
  </w:abstractNum>
  <w:num w:numId="1">
    <w:abstractNumId w:val="4"/>
  </w:num>
  <w:num w:numId="2">
    <w:abstractNumId w:val="1"/>
  </w:num>
  <w:num w:numId="3">
    <w:abstractNumId w:val="7"/>
  </w:num>
  <w:num w:numId="4">
    <w:abstractNumId w:val="6"/>
  </w:num>
  <w:num w:numId="5">
    <w:abstractNumId w:val="2"/>
  </w:num>
  <w:num w:numId="6">
    <w:abstractNumId w:val="5"/>
  </w:num>
  <w:num w:numId="7">
    <w:abstractNumId w:val="3"/>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A4"/>
    <w:rsid w:val="0005631E"/>
    <w:rsid w:val="00082AF1"/>
    <w:rsid w:val="000C670E"/>
    <w:rsid w:val="000D06D7"/>
    <w:rsid w:val="001B3E39"/>
    <w:rsid w:val="001C2325"/>
    <w:rsid w:val="00216DDA"/>
    <w:rsid w:val="002208D8"/>
    <w:rsid w:val="00224405"/>
    <w:rsid w:val="00244495"/>
    <w:rsid w:val="002A1DFB"/>
    <w:rsid w:val="002D4D4E"/>
    <w:rsid w:val="003009CB"/>
    <w:rsid w:val="00314773"/>
    <w:rsid w:val="0031728B"/>
    <w:rsid w:val="003A484B"/>
    <w:rsid w:val="003A5C81"/>
    <w:rsid w:val="00415632"/>
    <w:rsid w:val="00436ADC"/>
    <w:rsid w:val="0048211A"/>
    <w:rsid w:val="004A1C86"/>
    <w:rsid w:val="004C2D4C"/>
    <w:rsid w:val="00502C61"/>
    <w:rsid w:val="00503DE1"/>
    <w:rsid w:val="0052429F"/>
    <w:rsid w:val="005434A4"/>
    <w:rsid w:val="00571E6C"/>
    <w:rsid w:val="005877E0"/>
    <w:rsid w:val="00587F5A"/>
    <w:rsid w:val="005C7564"/>
    <w:rsid w:val="005C79CD"/>
    <w:rsid w:val="005E5268"/>
    <w:rsid w:val="005F4951"/>
    <w:rsid w:val="0060401E"/>
    <w:rsid w:val="00647431"/>
    <w:rsid w:val="0067282F"/>
    <w:rsid w:val="006821B6"/>
    <w:rsid w:val="006C2433"/>
    <w:rsid w:val="006C5A5B"/>
    <w:rsid w:val="007120A1"/>
    <w:rsid w:val="0073032F"/>
    <w:rsid w:val="00752130"/>
    <w:rsid w:val="00765E78"/>
    <w:rsid w:val="007E04B9"/>
    <w:rsid w:val="0086165F"/>
    <w:rsid w:val="0089663B"/>
    <w:rsid w:val="008C44C8"/>
    <w:rsid w:val="008E1EE6"/>
    <w:rsid w:val="008F274F"/>
    <w:rsid w:val="008F7422"/>
    <w:rsid w:val="00913055"/>
    <w:rsid w:val="00932046"/>
    <w:rsid w:val="009A0044"/>
    <w:rsid w:val="009C2039"/>
    <w:rsid w:val="00A1595D"/>
    <w:rsid w:val="00A23886"/>
    <w:rsid w:val="00A439F9"/>
    <w:rsid w:val="00A5308A"/>
    <w:rsid w:val="00A57C9C"/>
    <w:rsid w:val="00A80581"/>
    <w:rsid w:val="00AC608E"/>
    <w:rsid w:val="00AE34B6"/>
    <w:rsid w:val="00AF74A0"/>
    <w:rsid w:val="00B029EE"/>
    <w:rsid w:val="00B14475"/>
    <w:rsid w:val="00B1471E"/>
    <w:rsid w:val="00B23A0B"/>
    <w:rsid w:val="00B46EC0"/>
    <w:rsid w:val="00B664B5"/>
    <w:rsid w:val="00B73AF1"/>
    <w:rsid w:val="00C463E5"/>
    <w:rsid w:val="00CA229A"/>
    <w:rsid w:val="00CC35CA"/>
    <w:rsid w:val="00CE0CB1"/>
    <w:rsid w:val="00D04FB4"/>
    <w:rsid w:val="00D328BE"/>
    <w:rsid w:val="00D86C7A"/>
    <w:rsid w:val="00D9146E"/>
    <w:rsid w:val="00E02F79"/>
    <w:rsid w:val="00E03BC0"/>
    <w:rsid w:val="00E103BD"/>
    <w:rsid w:val="00E54253"/>
    <w:rsid w:val="00EB7FA9"/>
    <w:rsid w:val="00ED5A05"/>
    <w:rsid w:val="00EF4C47"/>
    <w:rsid w:val="00EF6C47"/>
    <w:rsid w:val="00F01336"/>
    <w:rsid w:val="00F069BC"/>
    <w:rsid w:val="00F16DC9"/>
    <w:rsid w:val="00F23F40"/>
    <w:rsid w:val="00F51A98"/>
    <w:rsid w:val="00F51D17"/>
    <w:rsid w:val="00F646E7"/>
    <w:rsid w:val="00FD4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9E2CED-0290-4552-9B92-53CECF0B0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link w:val="10"/>
    <w:uiPriority w:val="1"/>
    <w:qFormat/>
    <w:pPr>
      <w:outlineLvl w:val="0"/>
    </w:pPr>
    <w:rPr>
      <w:rFonts w:ascii="Times New Roman" w:eastAsia="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9"/>
    </w:pPr>
    <w:rPr>
      <w:rFonts w:ascii="Times New Roman" w:eastAsia="Times New Roman" w:hAnsi="Times New Roman"/>
      <w:sz w:val="32"/>
      <w:szCs w:val="32"/>
    </w:rPr>
  </w:style>
  <w:style w:type="paragraph" w:styleId="a5">
    <w:name w:val="List Paragraph"/>
    <w:basedOn w:val="a"/>
    <w:uiPriority w:val="1"/>
    <w:qFormat/>
  </w:style>
  <w:style w:type="paragraph" w:customStyle="1" w:styleId="TableParagraph">
    <w:name w:val="Table Paragraph"/>
    <w:basedOn w:val="a"/>
    <w:uiPriority w:val="1"/>
    <w:qFormat/>
  </w:style>
  <w:style w:type="character" w:customStyle="1" w:styleId="10">
    <w:name w:val="Заголовок 1 Знак"/>
    <w:basedOn w:val="a0"/>
    <w:link w:val="1"/>
    <w:uiPriority w:val="1"/>
    <w:rsid w:val="0067282F"/>
    <w:rPr>
      <w:rFonts w:ascii="Times New Roman" w:eastAsia="Times New Roman" w:hAnsi="Times New Roman"/>
      <w:b/>
      <w:bCs/>
      <w:sz w:val="32"/>
      <w:szCs w:val="32"/>
    </w:rPr>
  </w:style>
  <w:style w:type="character" w:customStyle="1" w:styleId="a4">
    <w:name w:val="Основной текст Знак"/>
    <w:basedOn w:val="a0"/>
    <w:link w:val="a3"/>
    <w:uiPriority w:val="1"/>
    <w:rsid w:val="0067282F"/>
    <w:rPr>
      <w:rFonts w:ascii="Times New Roman" w:eastAsia="Times New Roman" w:hAnsi="Times New Roman"/>
      <w:sz w:val="32"/>
      <w:szCs w:val="32"/>
    </w:rPr>
  </w:style>
  <w:style w:type="paragraph" w:styleId="a6">
    <w:name w:val="Balloon Text"/>
    <w:basedOn w:val="a"/>
    <w:link w:val="a7"/>
    <w:uiPriority w:val="99"/>
    <w:semiHidden/>
    <w:unhideWhenUsed/>
    <w:rsid w:val="00D328BE"/>
    <w:rPr>
      <w:rFonts w:ascii="Segoe UI" w:hAnsi="Segoe UI" w:cs="Segoe UI"/>
      <w:sz w:val="18"/>
      <w:szCs w:val="18"/>
    </w:rPr>
  </w:style>
  <w:style w:type="character" w:customStyle="1" w:styleId="a7">
    <w:name w:val="Текст выноски Знак"/>
    <w:basedOn w:val="a0"/>
    <w:link w:val="a6"/>
    <w:uiPriority w:val="99"/>
    <w:semiHidden/>
    <w:rsid w:val="00D328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307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BB041-96E6-420E-9B71-1A727D109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19</Pages>
  <Words>30945</Words>
  <Characters>17640</Characters>
  <Application>Microsoft Office Word</Application>
  <DocSecurity>0</DocSecurity>
  <Lines>147</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cp:lastPrinted>2020-02-07T09:48:00Z</cp:lastPrinted>
  <dcterms:created xsi:type="dcterms:W3CDTF">2020-01-27T13:58:00Z</dcterms:created>
  <dcterms:modified xsi:type="dcterms:W3CDTF">2020-02-07T10:05:00Z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2019-02-18T00:00:00Z</vt:filetime>
  </property>
  <property fmtid="{D5CDD505-2E9C-101B-9397-08002B2CF9AE}" pid="3" name="LastSaved">
    <vt:filetime>2020-01-27T00:00:00Z</vt:filetime>
  </property>
</Properties>
</file>